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F7" w:rsidRPr="00B35EAE" w:rsidRDefault="004661C9" w:rsidP="001802F7">
      <w:pPr>
        <w:pStyle w:val="FormatvorlagePostZeilenabstandeinfach"/>
        <w:rPr>
          <w:sz w:val="4"/>
          <w:szCs w:val="4"/>
        </w:rPr>
      </w:pPr>
      <w:r>
        <w:rPr>
          <w:rFonts w:cs="Arial"/>
          <w:szCs w:val="14"/>
        </w:rPr>
        <w:t>2501</w:t>
      </w:r>
      <w:r w:rsidR="00B35EAE" w:rsidRPr="00B35EAE">
        <w:rPr>
          <w:rFonts w:cs="Arial"/>
          <w:szCs w:val="14"/>
        </w:rPr>
        <w:t xml:space="preserve"> </w:t>
      </w:r>
      <w:r>
        <w:rPr>
          <w:rFonts w:cs="Arial"/>
          <w:szCs w:val="14"/>
        </w:rPr>
        <w:t>Biel/Bienne</w:t>
      </w:r>
      <w:r w:rsidR="00B35EAE" w:rsidRPr="00B35EAE">
        <w:rPr>
          <w:rFonts w:cs="Arial"/>
          <w:szCs w:val="14"/>
        </w:rPr>
        <w:t xml:space="preserve">, </w:t>
      </w:r>
      <w:r w:rsidR="00766486" w:rsidRPr="00B35EAE">
        <w:rPr>
          <w:rFonts w:cs="Arial"/>
          <w:szCs w:val="14"/>
        </w:rPr>
        <w:t>U</w:t>
      </w:r>
      <w:r w:rsidR="001802F7" w:rsidRPr="00B35EAE">
        <w:rPr>
          <w:rFonts w:cs="Arial"/>
          <w:szCs w:val="14"/>
        </w:rPr>
        <w:t xml:space="preserve">FCOM, </w:t>
      </w:r>
      <w:r>
        <w:rPr>
          <w:rFonts w:cs="Arial"/>
          <w:szCs w:val="14"/>
        </w:rPr>
        <w:t>wie</w:t>
      </w:r>
      <w:r w:rsidR="001802F7" w:rsidRPr="00B35EAE">
        <w:rPr>
          <w:sz w:val="4"/>
          <w:szCs w:val="4"/>
        </w:rPr>
        <w:br/>
      </w:r>
    </w:p>
    <w:tbl>
      <w:tblPr>
        <w:tblW w:w="9215" w:type="dxa"/>
        <w:tblLayout w:type="fixed"/>
        <w:tblCellMar>
          <w:left w:w="71" w:type="dxa"/>
          <w:right w:w="71" w:type="dxa"/>
        </w:tblCellMar>
        <w:tblLook w:val="01E0"/>
      </w:tblPr>
      <w:tblGrid>
        <w:gridCol w:w="4536"/>
        <w:gridCol w:w="4679"/>
      </w:tblGrid>
      <w:tr w:rsidR="001802F7" w:rsidRPr="00C70E0E">
        <w:trPr>
          <w:gridAfter w:val="1"/>
          <w:wAfter w:w="4679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35B2" w:rsidRPr="0038519B" w:rsidRDefault="00B035B2" w:rsidP="00B035B2">
            <w:pPr>
              <w:pStyle w:val="Adresse"/>
              <w:spacing w:line="200" w:lineRule="atLeast"/>
              <w:rPr>
                <w:sz w:val="16"/>
                <w:szCs w:val="16"/>
              </w:rPr>
            </w:pPr>
          </w:p>
          <w:p w:rsidR="008268C8" w:rsidRPr="00945776" w:rsidRDefault="008268C8" w:rsidP="008268C8">
            <w:pPr>
              <w:pStyle w:val="Adresse"/>
            </w:pPr>
            <w:bookmarkStart w:id="0" w:name="os_autosavelastposition8525676"/>
            <w:bookmarkEnd w:id="0"/>
            <w:r w:rsidRPr="00945776">
              <w:t>Agli operatori d</w:t>
            </w:r>
            <w:r>
              <w:t xml:space="preserve">ella rete fissa </w:t>
            </w:r>
            <w:r w:rsidR="003455EA">
              <w:br/>
            </w:r>
            <w:r>
              <w:t xml:space="preserve">via </w:t>
            </w:r>
            <w:r w:rsidRPr="00945776">
              <w:t>fibra ottica (FTTH</w:t>
            </w:r>
            <w:r>
              <w:t>/FTTB</w:t>
            </w:r>
            <w:r w:rsidRPr="00945776">
              <w:t>),</w:t>
            </w:r>
          </w:p>
          <w:p w:rsidR="00C70E0E" w:rsidRPr="00945776" w:rsidRDefault="008268C8" w:rsidP="008268C8">
            <w:pPr>
              <w:pStyle w:val="Adresse"/>
            </w:pPr>
            <w:r>
              <w:t>via cavo o in ram</w:t>
            </w:r>
            <w:r w:rsidRPr="00945776">
              <w:t>e</w:t>
            </w:r>
          </w:p>
          <w:p w:rsidR="00C70E0E" w:rsidRPr="00945776" w:rsidRDefault="004D55D4" w:rsidP="001802F7">
            <w:pPr>
              <w:pStyle w:val="Adresse"/>
            </w:pPr>
            <w:r>
              <w:rPr>
                <w:lang w:val="de-CH"/>
              </w:rPr>
              <w:fldChar w:fldCharType="begin"/>
            </w:r>
            <w:r w:rsidR="00C70E0E" w:rsidRPr="00945776">
              <w:instrText xml:space="preserve"> MERGEFIELD "Adr5" </w:instrText>
            </w:r>
            <w:r>
              <w:rPr>
                <w:lang w:val="de-CH"/>
              </w:rPr>
              <w:fldChar w:fldCharType="end"/>
            </w:r>
          </w:p>
          <w:p w:rsidR="00C70E0E" w:rsidRPr="00945776" w:rsidRDefault="004D55D4" w:rsidP="001802F7">
            <w:pPr>
              <w:pStyle w:val="Adresse"/>
            </w:pPr>
            <w:r>
              <w:rPr>
                <w:lang w:val="de-CH"/>
              </w:rPr>
              <w:fldChar w:fldCharType="begin"/>
            </w:r>
            <w:r w:rsidR="00C70E0E" w:rsidRPr="00945776">
              <w:instrText xml:space="preserve"> MERGEFIELD "Adr6" </w:instrText>
            </w:r>
            <w:r>
              <w:rPr>
                <w:lang w:val="de-CH"/>
              </w:rPr>
              <w:fldChar w:fldCharType="end"/>
            </w:r>
          </w:p>
          <w:p w:rsidR="001802F7" w:rsidRPr="00945776" w:rsidRDefault="004D55D4" w:rsidP="001802F7">
            <w:pPr>
              <w:pStyle w:val="Adresse"/>
            </w:pPr>
            <w:r>
              <w:rPr>
                <w:lang w:val="de-CH"/>
              </w:rPr>
              <w:fldChar w:fldCharType="begin"/>
            </w:r>
            <w:r w:rsidR="00C70E0E" w:rsidRPr="00945776">
              <w:instrText xml:space="preserve"> MERGEFIELD "Adr7" </w:instrText>
            </w:r>
            <w:r>
              <w:rPr>
                <w:lang w:val="de-CH"/>
              </w:rPr>
              <w:fldChar w:fldCharType="end"/>
            </w:r>
          </w:p>
        </w:tc>
      </w:tr>
      <w:tr w:rsidR="001802F7" w:rsidRPr="00E817D7">
        <w:tblPrEx>
          <w:tblCellMar>
            <w:left w:w="70" w:type="dxa"/>
            <w:right w:w="70" w:type="dxa"/>
          </w:tblCellMar>
        </w:tblPrEx>
        <w:trPr>
          <w:cantSplit/>
          <w:trHeight w:val="1418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CBA" w:rsidRPr="00E817D7" w:rsidRDefault="0064122A" w:rsidP="00A81CBA">
            <w:pPr>
              <w:pStyle w:val="Ref"/>
              <w:rPr>
                <w:lang w:val="it-CH"/>
              </w:rPr>
            </w:pPr>
            <w:r>
              <w:rPr>
                <w:lang w:val="it-CH"/>
              </w:rPr>
              <w:t>N. registrazione/dossier</w:t>
            </w:r>
            <w:r w:rsidR="00A81CBA" w:rsidRPr="00A81CBA">
              <w:rPr>
                <w:lang w:val="it-CH"/>
              </w:rPr>
              <w:t xml:space="preserve">: </w:t>
            </w:r>
          </w:p>
          <w:p w:rsidR="00A81CBA" w:rsidRPr="00E817D7" w:rsidRDefault="00A81CBA" w:rsidP="00A81CBA">
            <w:pPr>
              <w:pStyle w:val="Ref"/>
              <w:rPr>
                <w:lang w:val="it-CH"/>
              </w:rPr>
            </w:pPr>
            <w:r w:rsidRPr="00A81CBA">
              <w:rPr>
                <w:lang w:val="it-CH"/>
              </w:rPr>
              <w:t xml:space="preserve">Vostro riferimento: </w:t>
            </w:r>
          </w:p>
          <w:p w:rsidR="001802F7" w:rsidRPr="00E817D7" w:rsidRDefault="00A81CBA" w:rsidP="00A81CBA">
            <w:pPr>
              <w:pStyle w:val="Ref"/>
              <w:rPr>
                <w:lang w:val="it-CH"/>
              </w:rPr>
            </w:pPr>
            <w:r w:rsidRPr="00D05EC0">
              <w:rPr>
                <w:lang w:val="it-CH"/>
              </w:rPr>
              <w:t>Collab</w:t>
            </w:r>
            <w:r w:rsidR="0064122A">
              <w:rPr>
                <w:lang w:val="it-CH"/>
              </w:rPr>
              <w:t>. responsabile</w:t>
            </w:r>
            <w:r w:rsidRPr="00E817D7">
              <w:rPr>
                <w:lang w:val="it-CH"/>
              </w:rPr>
              <w:t xml:space="preserve">: </w:t>
            </w:r>
            <w:r w:rsidR="004661C9">
              <w:rPr>
                <w:lang w:val="it-CH"/>
              </w:rPr>
              <w:t>Edwin</w:t>
            </w:r>
            <w:r w:rsidR="00E817D7" w:rsidRPr="00E817D7">
              <w:rPr>
                <w:lang w:val="it-CH"/>
              </w:rPr>
              <w:t xml:space="preserve"> </w:t>
            </w:r>
            <w:r w:rsidR="004661C9">
              <w:rPr>
                <w:lang w:val="it-CH"/>
              </w:rPr>
              <w:t>Wiedmer</w:t>
            </w:r>
          </w:p>
          <w:p w:rsidR="001802F7" w:rsidRPr="0056456D" w:rsidRDefault="004661C9" w:rsidP="0064122A">
            <w:pPr>
              <w:pStyle w:val="Ref"/>
              <w:rPr>
                <w:rStyle w:val="FormatvorlageRefFettChar"/>
                <w:lang w:val="it-CH"/>
              </w:rPr>
            </w:pPr>
            <w:r>
              <w:rPr>
                <w:b/>
                <w:lang w:val="it-CH"/>
              </w:rPr>
              <w:t>Biel/Bienne</w:t>
            </w:r>
            <w:r w:rsidR="001802F7" w:rsidRPr="00E817D7">
              <w:rPr>
                <w:rStyle w:val="FormatvorlageRefFettChar"/>
                <w:lang w:val="it-CH"/>
              </w:rPr>
              <w:t xml:space="preserve">, </w:t>
            </w:r>
            <w:r w:rsidR="00AA3761">
              <w:rPr>
                <w:rStyle w:val="FormatvorlageRefFettChar"/>
                <w:lang w:val="it-CH"/>
              </w:rPr>
              <w:t>4</w:t>
            </w:r>
            <w:r w:rsidR="0056456D" w:rsidRPr="0056456D">
              <w:rPr>
                <w:rStyle w:val="FormatvorlageRefFettChar"/>
                <w:lang w:val="it-CH"/>
              </w:rPr>
              <w:t xml:space="preserve"> </w:t>
            </w:r>
            <w:r>
              <w:rPr>
                <w:rStyle w:val="FormatvorlageRefFettChar"/>
                <w:lang w:val="it-CH"/>
              </w:rPr>
              <w:t>luglio</w:t>
            </w:r>
            <w:r w:rsidR="0056456D" w:rsidRPr="0056456D">
              <w:rPr>
                <w:rStyle w:val="FormatvorlageRefFettChar"/>
                <w:lang w:val="it-CH"/>
              </w:rPr>
              <w:t xml:space="preserve"> </w:t>
            </w:r>
            <w:r>
              <w:rPr>
                <w:rStyle w:val="FormatvorlageRefFettChar"/>
                <w:lang w:val="it-CH"/>
              </w:rPr>
              <w:t>201</w:t>
            </w:r>
            <w:r w:rsidR="0064122A">
              <w:rPr>
                <w:rStyle w:val="FormatvorlageRefFettChar"/>
                <w:lang w:val="it-CH"/>
              </w:rPr>
              <w:t>3</w:t>
            </w:r>
          </w:p>
        </w:tc>
      </w:tr>
    </w:tbl>
    <w:p w:rsidR="001802F7" w:rsidRPr="00E817D7" w:rsidRDefault="001802F7" w:rsidP="001802F7">
      <w:pPr>
        <w:pStyle w:val="PlatzhalterBetreff"/>
      </w:pPr>
    </w:p>
    <w:p w:rsidR="001802F7" w:rsidRPr="00E817D7" w:rsidRDefault="001802F7" w:rsidP="001802F7">
      <w:pPr>
        <w:pStyle w:val="Betreff"/>
      </w:pPr>
    </w:p>
    <w:p w:rsidR="001802F7" w:rsidRPr="004661C9" w:rsidRDefault="0064122A" w:rsidP="004661C9">
      <w:pPr>
        <w:rPr>
          <w:b/>
          <w:color w:val="000000" w:themeColor="text1"/>
        </w:rPr>
      </w:pPr>
      <w:r>
        <w:rPr>
          <w:b/>
          <w:color w:val="000000" w:themeColor="text1"/>
        </w:rPr>
        <w:t>C</w:t>
      </w:r>
      <w:r w:rsidR="004661C9" w:rsidRPr="001D4D3A">
        <w:rPr>
          <w:b/>
          <w:color w:val="000000" w:themeColor="text1"/>
        </w:rPr>
        <w:t>ooperazione degli operatori di rete all'Atlante svizzero della banda larga</w:t>
      </w:r>
    </w:p>
    <w:p w:rsidR="001802F7" w:rsidRDefault="00945776" w:rsidP="001802F7">
      <w:pPr>
        <w:pStyle w:val="Betreff"/>
      </w:pPr>
      <w:r>
        <w:rPr>
          <w:noProof/>
        </w:rPr>
        <w:t>Gentili signore, egregi signori,</w:t>
      </w:r>
    </w:p>
    <w:p w:rsidR="00480E63" w:rsidRPr="00D622E5" w:rsidRDefault="00480E63" w:rsidP="001802F7">
      <w:pPr>
        <w:pStyle w:val="Betreff"/>
      </w:pPr>
    </w:p>
    <w:p w:rsidR="004661C9" w:rsidRPr="00E85B98" w:rsidRDefault="004661C9" w:rsidP="004661C9">
      <w:pPr>
        <w:rPr>
          <w:rFonts w:cs="Arial"/>
          <w:color w:val="000000" w:themeColor="text1"/>
        </w:rPr>
      </w:pPr>
      <w:r>
        <w:rPr>
          <w:rFonts w:cs="Arial"/>
          <w:color w:val="000000"/>
        </w:rPr>
        <w:t>i</w:t>
      </w:r>
      <w:r w:rsidRPr="00C33924">
        <w:rPr>
          <w:rFonts w:cs="Arial"/>
          <w:color w:val="000000"/>
        </w:rPr>
        <w:t xml:space="preserve"> responsabili politici a livello comunale, cantonale e federale </w:t>
      </w:r>
      <w:r w:rsidR="00717634">
        <w:rPr>
          <w:rFonts w:cs="Arial"/>
          <w:color w:val="000000"/>
        </w:rPr>
        <w:t>necessitano di una visione d'insieme</w:t>
      </w:r>
      <w:r w:rsidR="00EA6225">
        <w:rPr>
          <w:rFonts w:cs="Arial"/>
          <w:color w:val="000000"/>
        </w:rPr>
        <w:t xml:space="preserve"> de</w:t>
      </w:r>
      <w:r w:rsidRPr="00C33924">
        <w:rPr>
          <w:rFonts w:cs="Arial"/>
          <w:color w:val="000000"/>
        </w:rPr>
        <w:t xml:space="preserve">lle varie tecnologie che consentono alla Svizzera di disporre </w:t>
      </w:r>
      <w:r w:rsidR="00717634">
        <w:rPr>
          <w:rFonts w:cs="Arial"/>
          <w:color w:val="000000"/>
        </w:rPr>
        <w:t>di</w:t>
      </w:r>
      <w:r w:rsidRPr="00C33924">
        <w:rPr>
          <w:rFonts w:cs="Arial"/>
          <w:color w:val="000000"/>
        </w:rPr>
        <w:t xml:space="preserve"> moderne reti di comunicazione</w:t>
      </w:r>
      <w:r>
        <w:rPr>
          <w:rFonts w:cs="Arial"/>
          <w:color w:val="000000"/>
        </w:rPr>
        <w:t xml:space="preserve">. A questo proposito l'Ufficio federale delle comunicazioni (UFCOM), in cooperazione con gli operatori di rete, </w:t>
      </w:r>
      <w:r w:rsidR="00717634">
        <w:rPr>
          <w:rFonts w:cs="Arial"/>
          <w:color w:val="000000"/>
        </w:rPr>
        <w:t>delinea</w:t>
      </w:r>
      <w:r>
        <w:rPr>
          <w:rFonts w:cs="Arial"/>
          <w:color w:val="000000"/>
        </w:rPr>
        <w:t xml:space="preserve"> per mezzo di carte interatti</w:t>
      </w:r>
      <w:r w:rsidR="00EA6225">
        <w:rPr>
          <w:rFonts w:cs="Arial"/>
          <w:color w:val="000000"/>
        </w:rPr>
        <w:t xml:space="preserve">ve </w:t>
      </w:r>
      <w:r w:rsidR="0071086D">
        <w:rPr>
          <w:rFonts w:cs="Arial"/>
          <w:color w:val="000000"/>
        </w:rPr>
        <w:t>la disponibilità di accesso ai</w:t>
      </w:r>
      <w:r>
        <w:rPr>
          <w:rFonts w:cs="Arial"/>
          <w:color w:val="000000"/>
        </w:rPr>
        <w:t xml:space="preserve"> servizi di telecomunicazione a banda ultra larga in Svizzera</w:t>
      </w:r>
      <w:r w:rsidRPr="00E85B98">
        <w:rPr>
          <w:rFonts w:cs="Arial"/>
          <w:color w:val="000000" w:themeColor="text1"/>
        </w:rPr>
        <w:t xml:space="preserve">. </w:t>
      </w:r>
      <w:r w:rsidR="00717634">
        <w:rPr>
          <w:rFonts w:cs="Arial"/>
          <w:color w:val="000000" w:themeColor="text1"/>
        </w:rPr>
        <w:t xml:space="preserve">Si veda </w:t>
      </w:r>
      <w:hyperlink r:id="rId8" w:history="1">
        <w:r w:rsidR="00717634" w:rsidRPr="00C479AC">
          <w:rPr>
            <w:rStyle w:val="Hyperlink"/>
            <w:rFonts w:cs="Arial"/>
          </w:rPr>
          <w:t>www.atlantebandalarga.ch</w:t>
        </w:r>
      </w:hyperlink>
      <w:r w:rsidR="00717634">
        <w:rPr>
          <w:rFonts w:cs="Arial"/>
          <w:color w:val="000000" w:themeColor="text1"/>
        </w:rPr>
        <w:t xml:space="preserve"> e </w:t>
      </w:r>
      <w:hyperlink r:id="rId9" w:history="1">
        <w:r w:rsidR="00717634" w:rsidRPr="00C479AC">
          <w:rPr>
            <w:rStyle w:val="Hyperlink"/>
            <w:rFonts w:cs="Arial"/>
          </w:rPr>
          <w:t>www.bandaultralarga.ch</w:t>
        </w:r>
      </w:hyperlink>
      <w:r w:rsidR="00717634">
        <w:rPr>
          <w:rFonts w:cs="Arial"/>
          <w:color w:val="000000" w:themeColor="text1"/>
        </w:rPr>
        <w:t xml:space="preserve">. </w:t>
      </w:r>
    </w:p>
    <w:p w:rsidR="004661C9" w:rsidRDefault="00717634" w:rsidP="004661C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Queste</w:t>
      </w:r>
      <w:r w:rsidR="004661C9" w:rsidRPr="007C7ABD">
        <w:rPr>
          <w:rFonts w:cs="Arial"/>
          <w:color w:val="000000" w:themeColor="text1"/>
        </w:rPr>
        <w:t xml:space="preserve"> carte interattive s</w:t>
      </w:r>
      <w:r w:rsidR="004661C9">
        <w:rPr>
          <w:rFonts w:cs="Arial"/>
          <w:color w:val="000000" w:themeColor="text1"/>
        </w:rPr>
        <w:t>i bas</w:t>
      </w:r>
      <w:r w:rsidR="004661C9" w:rsidRPr="007C7ABD">
        <w:rPr>
          <w:rFonts w:cs="Arial"/>
          <w:color w:val="000000" w:themeColor="text1"/>
        </w:rPr>
        <w:t xml:space="preserve">ano sui dati forniti dagli operatori </w:t>
      </w:r>
      <w:r w:rsidR="004661C9">
        <w:rPr>
          <w:rFonts w:cs="Arial"/>
          <w:color w:val="000000" w:themeColor="text1"/>
        </w:rPr>
        <w:t xml:space="preserve">responsabili </w:t>
      </w:r>
      <w:r>
        <w:rPr>
          <w:rFonts w:cs="Arial"/>
          <w:color w:val="000000" w:themeColor="text1"/>
        </w:rPr>
        <w:t>di linee telefoniche fisse</w:t>
      </w:r>
      <w:r w:rsidR="004661C9" w:rsidRPr="001D4D3A">
        <w:rPr>
          <w:rFonts w:cs="Arial"/>
          <w:color w:val="000000" w:themeColor="text1"/>
        </w:rPr>
        <w:t xml:space="preserve">. </w:t>
      </w:r>
      <w:r w:rsidR="002C77F8">
        <w:rPr>
          <w:rFonts w:cs="Arial"/>
          <w:color w:val="000000" w:themeColor="text1"/>
        </w:rPr>
        <w:t>I fornitori di servizi di telecomunicazione</w:t>
      </w:r>
      <w:r w:rsidR="004661C9">
        <w:rPr>
          <w:rFonts w:cs="Arial"/>
          <w:color w:val="000000" w:themeColor="text1"/>
        </w:rPr>
        <w:t xml:space="preserve"> possono partecipare al progetto </w:t>
      </w:r>
      <w:r w:rsidR="004661C9" w:rsidRPr="007C7ABD">
        <w:rPr>
          <w:rFonts w:cs="Arial"/>
          <w:color w:val="000000" w:themeColor="text1"/>
        </w:rPr>
        <w:t xml:space="preserve">su base volontaria, e qualora decidessero di non fornire i dati, non compariranno sulle carte. </w:t>
      </w:r>
      <w:r w:rsidR="004661C9">
        <w:rPr>
          <w:rFonts w:cs="Arial"/>
          <w:color w:val="000000" w:themeColor="text1"/>
        </w:rPr>
        <w:t>I</w:t>
      </w:r>
      <w:r w:rsidR="004661C9" w:rsidRPr="007C7ABD">
        <w:rPr>
          <w:rFonts w:cs="Arial"/>
          <w:color w:val="000000" w:themeColor="text1"/>
        </w:rPr>
        <w:t xml:space="preserve"> partecipanti indica</w:t>
      </w:r>
      <w:r w:rsidR="002C77F8">
        <w:rPr>
          <w:rFonts w:cs="Arial"/>
          <w:color w:val="000000" w:themeColor="text1"/>
        </w:rPr>
        <w:t>no</w:t>
      </w:r>
      <w:r w:rsidR="004661C9" w:rsidRPr="007C7ABD">
        <w:rPr>
          <w:rFonts w:cs="Arial"/>
          <w:color w:val="000000" w:themeColor="text1"/>
        </w:rPr>
        <w:t xml:space="preserve"> </w:t>
      </w:r>
      <w:r w:rsidR="002A6982">
        <w:rPr>
          <w:rFonts w:cs="Arial"/>
          <w:color w:val="000000" w:themeColor="text1"/>
        </w:rPr>
        <w:t xml:space="preserve">con </w:t>
      </w:r>
      <w:r w:rsidR="002A6982" w:rsidRPr="007C7ABD">
        <w:rPr>
          <w:rFonts w:cs="Arial"/>
          <w:color w:val="000000" w:themeColor="text1"/>
        </w:rPr>
        <w:t>quale tecnologia, secondo il registro degli edifici</w:t>
      </w:r>
      <w:r w:rsidR="002A6982">
        <w:rPr>
          <w:rFonts w:cs="Arial"/>
          <w:color w:val="000000" w:themeColor="text1"/>
        </w:rPr>
        <w:t xml:space="preserve">, sia realizzato il collegamento dello stabile </w:t>
      </w:r>
      <w:r w:rsidR="004661C9">
        <w:rPr>
          <w:rFonts w:cs="Arial"/>
          <w:color w:val="000000" w:themeColor="text1"/>
        </w:rPr>
        <w:t xml:space="preserve">(fibra ottica, cavo coassiale o cavo in rame), quale sia la velocità di trasmissione e se </w:t>
      </w:r>
      <w:r w:rsidR="002C77F8">
        <w:rPr>
          <w:rFonts w:cs="Arial"/>
          <w:color w:val="000000" w:themeColor="text1"/>
        </w:rPr>
        <w:t>sia disponibile</w:t>
      </w:r>
      <w:r w:rsidR="004661C9">
        <w:rPr>
          <w:rFonts w:cs="Arial"/>
          <w:color w:val="000000" w:themeColor="text1"/>
        </w:rPr>
        <w:t xml:space="preserve"> anche la televisione </w:t>
      </w:r>
      <w:bookmarkStart w:id="1" w:name="os_autosavelastposition7903389"/>
      <w:bookmarkEnd w:id="1"/>
      <w:r w:rsidR="002C77F8">
        <w:rPr>
          <w:rFonts w:cs="Arial"/>
          <w:color w:val="000000" w:themeColor="text1"/>
        </w:rPr>
        <w:t xml:space="preserve">in </w:t>
      </w:r>
      <w:r w:rsidR="002A6982">
        <w:rPr>
          <w:rFonts w:cs="Arial"/>
          <w:color w:val="000000" w:themeColor="text1"/>
        </w:rPr>
        <w:t>tecnica</w:t>
      </w:r>
      <w:r w:rsidR="002C77F8">
        <w:rPr>
          <w:rFonts w:cs="Arial"/>
          <w:color w:val="000000" w:themeColor="text1"/>
        </w:rPr>
        <w:t xml:space="preserve"> SD o HD. </w:t>
      </w:r>
      <w:r w:rsidR="004661C9">
        <w:rPr>
          <w:rFonts w:cs="Arial"/>
          <w:color w:val="000000" w:themeColor="text1"/>
        </w:rPr>
        <w:t>Le carte</w:t>
      </w:r>
      <w:r w:rsidR="002C77F8">
        <w:rPr>
          <w:rFonts w:cs="Arial"/>
          <w:color w:val="000000" w:themeColor="text1"/>
        </w:rPr>
        <w:t xml:space="preserve"> che si basano su tali dati</w:t>
      </w:r>
      <w:r w:rsidR="004661C9">
        <w:rPr>
          <w:rFonts w:cs="Arial"/>
          <w:color w:val="000000" w:themeColor="text1"/>
        </w:rPr>
        <w:t xml:space="preserve"> </w:t>
      </w:r>
      <w:r w:rsidR="002C77F8">
        <w:rPr>
          <w:rFonts w:cs="Arial"/>
          <w:color w:val="000000" w:themeColor="text1"/>
        </w:rPr>
        <w:t>offrono</w:t>
      </w:r>
      <w:r w:rsidR="004661C9">
        <w:rPr>
          <w:rFonts w:cs="Arial"/>
          <w:color w:val="000000" w:themeColor="text1"/>
        </w:rPr>
        <w:t xml:space="preserve"> un'immagine visiva </w:t>
      </w:r>
      <w:r w:rsidR="002B796B">
        <w:rPr>
          <w:rFonts w:cs="Arial"/>
          <w:color w:val="000000" w:themeColor="text1"/>
        </w:rPr>
        <w:t>della copertura infrastrutturale</w:t>
      </w:r>
      <w:r w:rsidR="004661C9">
        <w:rPr>
          <w:rFonts w:cs="Arial"/>
          <w:color w:val="000000" w:themeColor="text1"/>
        </w:rPr>
        <w:t xml:space="preserve"> basata su indicatori statistici per quadrato di superficie (metri </w:t>
      </w:r>
      <w:r w:rsidR="004661C9" w:rsidRPr="00C20D83">
        <w:rPr>
          <w:rFonts w:cs="Arial"/>
          <w:color w:val="000000" w:themeColor="text1"/>
        </w:rPr>
        <w:t>250x250).</w:t>
      </w:r>
      <w:r w:rsidR="004661C9">
        <w:rPr>
          <w:rFonts w:cs="Arial"/>
          <w:color w:val="000000" w:themeColor="text1"/>
        </w:rPr>
        <w:t xml:space="preserve"> Per ogni quadrato di superficie </w:t>
      </w:r>
      <w:r w:rsidR="00EA6225">
        <w:rPr>
          <w:rFonts w:cs="Arial"/>
          <w:color w:val="000000" w:themeColor="text1"/>
        </w:rPr>
        <w:t>è</w:t>
      </w:r>
      <w:r w:rsidR="004661C9">
        <w:rPr>
          <w:rFonts w:cs="Arial"/>
          <w:color w:val="000000" w:themeColor="text1"/>
        </w:rPr>
        <w:t xml:space="preserve"> pubblicata anche una lista degli operatori di rete</w:t>
      </w:r>
      <w:r w:rsidR="002C77F8">
        <w:rPr>
          <w:rFonts w:cs="Arial"/>
          <w:color w:val="000000" w:themeColor="text1"/>
        </w:rPr>
        <w:t xml:space="preserve"> che offrono i servizi</w:t>
      </w:r>
      <w:r w:rsidR="004661C9">
        <w:rPr>
          <w:rFonts w:cs="Arial"/>
          <w:color w:val="000000" w:themeColor="text1"/>
        </w:rPr>
        <w:t xml:space="preserve">. Non saranno </w:t>
      </w:r>
      <w:r w:rsidR="002C77F8">
        <w:rPr>
          <w:rFonts w:cs="Arial"/>
          <w:color w:val="000000" w:themeColor="text1"/>
        </w:rPr>
        <w:t>pertanto</w:t>
      </w:r>
      <w:r w:rsidR="004661C9">
        <w:rPr>
          <w:rFonts w:cs="Arial"/>
          <w:color w:val="000000" w:themeColor="text1"/>
        </w:rPr>
        <w:t xml:space="preserve"> resi pubblici, né trasmessi, i dati relativi al singolo edificio. </w:t>
      </w:r>
      <w:r w:rsidR="002B796B">
        <w:rPr>
          <w:rFonts w:cs="Arial"/>
          <w:color w:val="000000" w:themeColor="text1"/>
        </w:rPr>
        <w:t>Per ulteriori informazioni si rinvia alla guida allegata</w:t>
      </w:r>
      <w:r w:rsidR="006F72D1">
        <w:rPr>
          <w:rFonts w:cs="Arial"/>
          <w:color w:val="000000" w:themeColor="text1"/>
        </w:rPr>
        <w:t>.</w:t>
      </w:r>
    </w:p>
    <w:p w:rsidR="004661C9" w:rsidRPr="00F42B3E" w:rsidRDefault="00D92BBA" w:rsidP="004661C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Gli</w:t>
      </w:r>
      <w:r w:rsidR="004661C9" w:rsidRPr="00F42B3E">
        <w:rPr>
          <w:rFonts w:cs="Arial"/>
          <w:color w:val="000000" w:themeColor="text1"/>
        </w:rPr>
        <w:t xml:space="preserve"> operatori di rete </w:t>
      </w:r>
      <w:r w:rsidR="00065347">
        <w:rPr>
          <w:rFonts w:cs="Arial"/>
          <w:color w:val="000000" w:themeColor="text1"/>
        </w:rPr>
        <w:t>possono fornire i propri dati direttamente all'UFCOM o</w:t>
      </w:r>
      <w:r w:rsidR="002B796B">
        <w:rPr>
          <w:rFonts w:cs="Arial"/>
          <w:color w:val="000000" w:themeColor="text1"/>
        </w:rPr>
        <w:t xml:space="preserve"> delegando un'altra impresa o associazione</w:t>
      </w:r>
      <w:r w:rsidR="00065347">
        <w:rPr>
          <w:rFonts w:cs="Arial"/>
          <w:color w:val="000000" w:themeColor="text1"/>
        </w:rPr>
        <w:t>. Finora Swisscab</w:t>
      </w:r>
      <w:r w:rsidR="003455EA">
        <w:rPr>
          <w:rFonts w:cs="Arial"/>
          <w:color w:val="000000" w:themeColor="text1"/>
        </w:rPr>
        <w:t>l</w:t>
      </w:r>
      <w:r w:rsidR="00065347">
        <w:rPr>
          <w:rFonts w:cs="Arial"/>
          <w:color w:val="000000" w:themeColor="text1"/>
        </w:rPr>
        <w:t xml:space="preserve">e, upc cablecom e Finecom (Quickline) hanno già dichiarato che forniranno all'UFCOM i dati </w:t>
      </w:r>
      <w:r w:rsidR="002B796B">
        <w:rPr>
          <w:rFonts w:cs="Arial"/>
          <w:color w:val="000000" w:themeColor="text1"/>
        </w:rPr>
        <w:t xml:space="preserve">in rappresentanza </w:t>
      </w:r>
      <w:r w:rsidR="00065347">
        <w:rPr>
          <w:rFonts w:cs="Arial"/>
          <w:color w:val="000000" w:themeColor="text1"/>
        </w:rPr>
        <w:t xml:space="preserve">dei loro </w:t>
      </w:r>
      <w:r w:rsidR="005776DE">
        <w:rPr>
          <w:rFonts w:cs="Arial"/>
          <w:color w:val="000000" w:themeColor="text1"/>
        </w:rPr>
        <w:t>soci</w:t>
      </w:r>
      <w:r w:rsidR="00065347">
        <w:rPr>
          <w:rFonts w:cs="Arial"/>
          <w:color w:val="000000" w:themeColor="text1"/>
        </w:rPr>
        <w:t xml:space="preserve"> e partner. Per questo progetto Swisscable è disposta ad assumere la rappresentanza </w:t>
      </w:r>
      <w:r w:rsidR="000D66C6">
        <w:rPr>
          <w:rFonts w:cs="Arial"/>
          <w:color w:val="000000" w:themeColor="text1"/>
        </w:rPr>
        <w:t xml:space="preserve">anche </w:t>
      </w:r>
      <w:r w:rsidR="00EA6225">
        <w:rPr>
          <w:rFonts w:cs="Arial"/>
          <w:color w:val="000000" w:themeColor="text1"/>
        </w:rPr>
        <w:t>de</w:t>
      </w:r>
      <w:r w:rsidR="00065347">
        <w:rPr>
          <w:rFonts w:cs="Arial"/>
          <w:color w:val="000000" w:themeColor="text1"/>
        </w:rPr>
        <w:t xml:space="preserve">i fornitori </w:t>
      </w:r>
      <w:r w:rsidR="00B25E69">
        <w:rPr>
          <w:rFonts w:cs="Arial"/>
          <w:color w:val="000000" w:themeColor="text1"/>
        </w:rPr>
        <w:t xml:space="preserve">di collegamenti </w:t>
      </w:r>
      <w:r w:rsidR="00065347">
        <w:rPr>
          <w:rFonts w:cs="Arial"/>
          <w:color w:val="000000" w:themeColor="text1"/>
        </w:rPr>
        <w:t xml:space="preserve">via cavo non </w:t>
      </w:r>
      <w:r w:rsidR="005776DE">
        <w:rPr>
          <w:rFonts w:cs="Arial"/>
          <w:color w:val="000000" w:themeColor="text1"/>
        </w:rPr>
        <w:t>associati</w:t>
      </w:r>
      <w:r w:rsidR="00065347">
        <w:rPr>
          <w:rFonts w:cs="Arial"/>
          <w:color w:val="000000" w:themeColor="text1"/>
        </w:rPr>
        <w:t xml:space="preserve">. </w:t>
      </w:r>
      <w:r w:rsidR="004661C9">
        <w:rPr>
          <w:rFonts w:cs="Arial"/>
          <w:color w:val="000000" w:themeColor="text1"/>
        </w:rPr>
        <w:t>Le condizioni per la trasmissione dei dati tramite un rappresentante sono da negoziare direttamente con quest'ultimo</w:t>
      </w:r>
      <w:r w:rsidR="004661C9" w:rsidRPr="00F42B3E">
        <w:rPr>
          <w:rFonts w:cs="Arial"/>
          <w:color w:val="000000" w:themeColor="text1"/>
        </w:rPr>
        <w:t>.</w:t>
      </w:r>
    </w:p>
    <w:p w:rsidR="00BC3032" w:rsidRDefault="00BC3032" w:rsidP="004661C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Gli operatori di rete che desiderano fornire i dati direttamente all'UFCOM sono innanzitutto pregati </w:t>
      </w:r>
      <w:r w:rsidRPr="00F478D1">
        <w:rPr>
          <w:rFonts w:cs="Arial"/>
          <w:color w:val="000000" w:themeColor="text1"/>
        </w:rPr>
        <w:t>di rispondere alle domande del</w:t>
      </w:r>
      <w:r>
        <w:rPr>
          <w:rFonts w:cs="Arial"/>
          <w:color w:val="000000" w:themeColor="text1"/>
        </w:rPr>
        <w:t xml:space="preserve"> </w:t>
      </w:r>
      <w:r w:rsidRPr="00F478D1">
        <w:rPr>
          <w:rFonts w:cs="Arial"/>
          <w:color w:val="000000" w:themeColor="text1"/>
        </w:rPr>
        <w:t>questionario</w:t>
      </w:r>
      <w:r w:rsidRPr="00D25CB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sottostante</w:t>
      </w:r>
      <w:r w:rsidR="000D66C6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scaricabile anche</w:t>
      </w:r>
      <w:r w:rsidRPr="001D4D3A">
        <w:rPr>
          <w:rFonts w:cs="Arial"/>
          <w:color w:val="000000" w:themeColor="text1"/>
        </w:rPr>
        <w:t xml:space="preserve"> da Internet</w:t>
      </w:r>
      <w:r w:rsidR="008D4C39">
        <w:rPr>
          <w:rStyle w:val="Funotenzeichen"/>
          <w:rFonts w:cs="Arial"/>
          <w:color w:val="000000" w:themeColor="text1"/>
        </w:rPr>
        <w:footnoteReference w:id="1"/>
      </w:r>
      <w:r>
        <w:rPr>
          <w:rFonts w:cs="Arial"/>
          <w:color w:val="000000" w:themeColor="text1"/>
        </w:rPr>
        <w:t xml:space="preserve">. Lo stesso vale per i rappresentanti che desiderano fornire </w:t>
      </w:r>
      <w:r w:rsidR="00224C4D">
        <w:rPr>
          <w:rFonts w:cs="Arial"/>
          <w:color w:val="000000" w:themeColor="text1"/>
        </w:rPr>
        <w:t xml:space="preserve">i dati </w:t>
      </w:r>
      <w:r w:rsidR="00BB7CD5">
        <w:rPr>
          <w:rFonts w:cs="Arial"/>
          <w:color w:val="000000" w:themeColor="text1"/>
        </w:rPr>
        <w:t xml:space="preserve">all'UFCOM, i quali devono </w:t>
      </w:r>
      <w:r>
        <w:rPr>
          <w:rFonts w:cs="Arial"/>
          <w:color w:val="000000" w:themeColor="text1"/>
        </w:rPr>
        <w:t>inoltre allegare una lista degli</w:t>
      </w:r>
      <w:r w:rsidR="00224C4D">
        <w:rPr>
          <w:rFonts w:cs="Arial"/>
          <w:color w:val="000000" w:themeColor="text1"/>
        </w:rPr>
        <w:t xml:space="preserve"> operatori di rete rappresentati</w:t>
      </w:r>
      <w:r>
        <w:rPr>
          <w:rFonts w:cs="Arial"/>
          <w:color w:val="000000" w:themeColor="text1"/>
        </w:rPr>
        <w:t xml:space="preserve"> e de</w:t>
      </w:r>
      <w:r w:rsidR="000D66C6">
        <w:rPr>
          <w:rFonts w:cs="Arial"/>
          <w:color w:val="000000" w:themeColor="text1"/>
        </w:rPr>
        <w:t>gl</w:t>
      </w:r>
      <w:r>
        <w:rPr>
          <w:rFonts w:cs="Arial"/>
          <w:color w:val="000000" w:themeColor="text1"/>
        </w:rPr>
        <w:t xml:space="preserve">i URL dei loro siti Internet. Gli operatori di rete che desiderano inoltrare i dati tramite un rappresentante non devono quindi compilare il </w:t>
      </w:r>
      <w:r w:rsidR="00B579EB">
        <w:rPr>
          <w:rFonts w:cs="Arial"/>
          <w:color w:val="000000" w:themeColor="text1"/>
        </w:rPr>
        <w:t>questionario</w:t>
      </w:r>
      <w:r>
        <w:rPr>
          <w:rFonts w:cs="Arial"/>
          <w:color w:val="000000" w:themeColor="text1"/>
        </w:rPr>
        <w:t>.</w:t>
      </w:r>
    </w:p>
    <w:p w:rsidR="004661C9" w:rsidRPr="00F478D1" w:rsidRDefault="00224C4D" w:rsidP="004661C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È possibile registrarsi in qualsiasi momento. Vi ringraziamo anticipatamente per la vostra collaborazione.</w:t>
      </w:r>
      <w:r w:rsidR="004661C9" w:rsidRPr="00F478D1">
        <w:rPr>
          <w:rFonts w:cs="Arial"/>
          <w:color w:val="000000" w:themeColor="text1"/>
        </w:rPr>
        <w:t xml:space="preserve"> </w:t>
      </w:r>
      <w:r w:rsidR="004661C9">
        <w:rPr>
          <w:rFonts w:cs="Arial"/>
          <w:color w:val="000000" w:themeColor="text1"/>
        </w:rPr>
        <w:t xml:space="preserve">Per ulteriori domande </w:t>
      </w:r>
      <w:r w:rsidR="00AA3761">
        <w:rPr>
          <w:rFonts w:cs="Arial"/>
          <w:color w:val="000000" w:themeColor="text1"/>
        </w:rPr>
        <w:t>è a disposizione la nostra segreteria</w:t>
      </w:r>
      <w:r w:rsidR="00BE022E">
        <w:rPr>
          <w:rFonts w:cs="Arial"/>
          <w:color w:val="000000" w:themeColor="text1"/>
        </w:rPr>
        <w:t xml:space="preserve"> </w:t>
      </w:r>
      <w:r w:rsidR="004661C9" w:rsidRPr="00F478D1">
        <w:rPr>
          <w:rFonts w:cs="Arial"/>
          <w:color w:val="000000" w:themeColor="text1"/>
        </w:rPr>
        <w:t>(</w:t>
      </w:r>
      <w:r w:rsidR="004661C9">
        <w:rPr>
          <w:rFonts w:cs="Arial"/>
          <w:color w:val="000000" w:themeColor="text1"/>
        </w:rPr>
        <w:t>t</w:t>
      </w:r>
      <w:r w:rsidR="004661C9" w:rsidRPr="00F478D1">
        <w:rPr>
          <w:rFonts w:cs="Arial"/>
          <w:color w:val="000000" w:themeColor="text1"/>
        </w:rPr>
        <w:t xml:space="preserve">el. 032 327 55 31, </w:t>
      </w:r>
      <w:r w:rsidR="004661C9">
        <w:rPr>
          <w:rFonts w:cs="Arial"/>
          <w:color w:val="000000" w:themeColor="text1"/>
        </w:rPr>
        <w:t>e-m</w:t>
      </w:r>
      <w:r w:rsidR="004661C9" w:rsidRPr="00F478D1">
        <w:rPr>
          <w:rFonts w:cs="Arial"/>
          <w:color w:val="000000" w:themeColor="text1"/>
        </w:rPr>
        <w:t xml:space="preserve">ail: </w:t>
      </w:r>
      <w:r w:rsidR="00AA3761">
        <w:rPr>
          <w:rFonts w:cs="Arial"/>
          <w:noProof/>
          <w:color w:val="000000" w:themeColor="text1"/>
        </w:rPr>
        <w:t>tc</w:t>
      </w:r>
      <w:r>
        <w:rPr>
          <w:rFonts w:cs="Arial"/>
          <w:noProof/>
          <w:color w:val="000000" w:themeColor="text1"/>
        </w:rPr>
        <w:t>-fg</w:t>
      </w:r>
      <w:r w:rsidR="004661C9" w:rsidRPr="00F478D1">
        <w:rPr>
          <w:rFonts w:cs="Arial"/>
          <w:color w:val="000000" w:themeColor="text1"/>
        </w:rPr>
        <w:t>@bakom.admin.ch).</w:t>
      </w:r>
    </w:p>
    <w:p w:rsidR="001802F7" w:rsidRPr="00E817D7" w:rsidRDefault="004661C9" w:rsidP="001802F7">
      <w:pPr>
        <w:keepNext/>
      </w:pPr>
      <w:r>
        <w:t>Cordiali saluti</w:t>
      </w:r>
    </w:p>
    <w:p w:rsidR="001802F7" w:rsidRPr="00D622E5" w:rsidRDefault="00A81CBA" w:rsidP="001802F7">
      <w:pPr>
        <w:keepNext/>
      </w:pPr>
      <w:r w:rsidRPr="00A81CBA">
        <w:t>Ufficio federale delle comunicazioni UFCOM</w:t>
      </w:r>
    </w:p>
    <w:p w:rsidR="001802F7" w:rsidRPr="00D622E5" w:rsidRDefault="001802F7" w:rsidP="001802F7">
      <w:pPr>
        <w:keepNext/>
      </w:pPr>
    </w:p>
    <w:p w:rsidR="001802F7" w:rsidRPr="00D622E5" w:rsidRDefault="004661C9" w:rsidP="00E817D7">
      <w:pPr>
        <w:keepNext/>
      </w:pPr>
      <w:r>
        <w:t>Edwin</w:t>
      </w:r>
      <w:r w:rsidR="00E817D7">
        <w:t xml:space="preserve"> </w:t>
      </w:r>
      <w:r>
        <w:t>Wiedmer</w:t>
      </w:r>
      <w:r w:rsidR="00016D3C">
        <w:br/>
      </w:r>
      <w:r>
        <w:t>Ingegnere delle telecomunicazioni</w:t>
      </w:r>
    </w:p>
    <w:p w:rsidR="001802F7" w:rsidRPr="00D622E5" w:rsidRDefault="001802F7" w:rsidP="001802F7"/>
    <w:p w:rsidR="004661C9" w:rsidRDefault="0038519B" w:rsidP="001802F7">
      <w:r w:rsidRPr="006F72D1">
        <w:t>Allegat</w:t>
      </w:r>
      <w:r w:rsidR="00224C4D">
        <w:t>i</w:t>
      </w:r>
      <w:r w:rsidR="00A81CBA" w:rsidRPr="006F72D1">
        <w:t>:</w:t>
      </w:r>
      <w:r w:rsidR="004661C9" w:rsidRPr="006F72D1">
        <w:t xml:space="preserve"> </w:t>
      </w:r>
    </w:p>
    <w:p w:rsidR="00024631" w:rsidRPr="00024631" w:rsidRDefault="00B579EB" w:rsidP="00024631">
      <w:pPr>
        <w:pStyle w:val="Listenabsatz"/>
        <w:numPr>
          <w:ilvl w:val="0"/>
          <w:numId w:val="30"/>
        </w:numPr>
        <w:rPr>
          <w:lang w:val="it-IT"/>
        </w:rPr>
      </w:pPr>
      <w:r>
        <w:rPr>
          <w:lang w:val="it-IT"/>
        </w:rPr>
        <w:t>Questionario relativo</w:t>
      </w:r>
      <w:r w:rsidR="00024631" w:rsidRPr="00024631">
        <w:rPr>
          <w:lang w:val="it-IT"/>
        </w:rPr>
        <w:t xml:space="preserve"> alla cooperazione degli operatori di rete all'Atlante svizzero della banda larga </w:t>
      </w:r>
    </w:p>
    <w:p w:rsidR="00024631" w:rsidRDefault="00024631" w:rsidP="00024631">
      <w:pPr>
        <w:pStyle w:val="Listenabsatz"/>
        <w:numPr>
          <w:ilvl w:val="0"/>
          <w:numId w:val="30"/>
        </w:numPr>
      </w:pPr>
      <w:r>
        <w:t>NGA-Mapping – Breitbandatlas: Handbuch für Netzbetreiber, Versione 2.1 (solo in tedesco)</w:t>
      </w:r>
    </w:p>
    <w:p w:rsidR="006F72D1" w:rsidRPr="00024631" w:rsidRDefault="006F72D1" w:rsidP="001802F7">
      <w:pPr>
        <w:rPr>
          <w:lang w:val="de-CH"/>
        </w:rPr>
      </w:pPr>
    </w:p>
    <w:p w:rsidR="006F72D1" w:rsidRPr="002A497A" w:rsidRDefault="002A497A" w:rsidP="001802F7">
      <w:pPr>
        <w:rPr>
          <w:lang w:val="it-IT"/>
        </w:rPr>
      </w:pPr>
      <w:r w:rsidRPr="002A497A">
        <w:rPr>
          <w:u w:val="single"/>
          <w:lang w:val="it-IT"/>
        </w:rPr>
        <w:t>Osservazione:</w:t>
      </w:r>
      <w:r w:rsidRPr="002A497A">
        <w:rPr>
          <w:lang w:val="it-IT"/>
        </w:rPr>
        <w:t xml:space="preserve"> </w:t>
      </w:r>
      <w:r w:rsidRPr="002A497A">
        <w:rPr>
          <w:lang w:val="it-IT"/>
        </w:rPr>
        <w:br/>
        <w:t xml:space="preserve">Oltre agli operatori di </w:t>
      </w:r>
      <w:r>
        <w:rPr>
          <w:lang w:val="it-IT"/>
        </w:rPr>
        <w:t xml:space="preserve">linee telefoniche fisse fisiche vi sono diversi fornitori di servizi nazionali e regionali che non dispongono di propri </w:t>
      </w:r>
      <w:r w:rsidR="002670D3">
        <w:rPr>
          <w:lang w:val="it-IT"/>
        </w:rPr>
        <w:t xml:space="preserve">collegamenti fisici </w:t>
      </w:r>
      <w:r>
        <w:rPr>
          <w:lang w:val="it-IT"/>
        </w:rPr>
        <w:t>per Intern</w:t>
      </w:r>
      <w:r w:rsidR="00BB7CD5">
        <w:rPr>
          <w:lang w:val="it-IT"/>
        </w:rPr>
        <w:t>e</w:t>
      </w:r>
      <w:r>
        <w:rPr>
          <w:lang w:val="it-IT"/>
        </w:rPr>
        <w:t>t, la TV e altri servizi. Tali fornitori non vengono visualizzati sulle carte interattive. Gli utenti dell'</w:t>
      </w:r>
      <w:r w:rsidR="000D66C6">
        <w:rPr>
          <w:lang w:val="it-IT"/>
        </w:rPr>
        <w:t>A</w:t>
      </w:r>
      <w:r>
        <w:rPr>
          <w:lang w:val="it-IT"/>
        </w:rPr>
        <w:t xml:space="preserve">tlante </w:t>
      </w:r>
      <w:r w:rsidR="000D66C6">
        <w:rPr>
          <w:lang w:val="it-IT"/>
        </w:rPr>
        <w:t>dell</w:t>
      </w:r>
      <w:r>
        <w:rPr>
          <w:lang w:val="it-IT"/>
        </w:rPr>
        <w:t xml:space="preserve">a banda larga </w:t>
      </w:r>
      <w:r w:rsidR="00FA39A9">
        <w:rPr>
          <w:lang w:val="it-IT"/>
        </w:rPr>
        <w:t xml:space="preserve">dovranno </w:t>
      </w:r>
      <w:r>
        <w:rPr>
          <w:lang w:val="it-IT"/>
        </w:rPr>
        <w:t xml:space="preserve">tuttavia </w:t>
      </w:r>
      <w:r w:rsidR="00FA39A9">
        <w:rPr>
          <w:lang w:val="it-IT"/>
        </w:rPr>
        <w:t xml:space="preserve">poter </w:t>
      </w:r>
      <w:r>
        <w:rPr>
          <w:lang w:val="it-IT"/>
        </w:rPr>
        <w:t xml:space="preserve">richiedere il nome di tali fornitori presso gli operatori </w:t>
      </w:r>
      <w:r w:rsidR="002670D3">
        <w:rPr>
          <w:lang w:val="it-IT"/>
        </w:rPr>
        <w:t>della rete fissa</w:t>
      </w:r>
      <w:r>
        <w:rPr>
          <w:lang w:val="it-IT"/>
        </w:rPr>
        <w:t xml:space="preserve"> o poterli ritrovare tramite link verso i loro siti Internet. </w:t>
      </w:r>
      <w:r w:rsidR="00FA39A9">
        <w:rPr>
          <w:lang w:val="it-IT"/>
        </w:rPr>
        <w:t>A tal fine</w:t>
      </w:r>
      <w:r>
        <w:rPr>
          <w:lang w:val="it-IT"/>
        </w:rPr>
        <w:t xml:space="preserve"> gli operatori di rete sono pregati di</w:t>
      </w:r>
      <w:r w:rsidR="00FA39A9">
        <w:rPr>
          <w:lang w:val="it-IT"/>
        </w:rPr>
        <w:t xml:space="preserve"> mantenere costantemente aggiornate queste informazioni</w:t>
      </w:r>
      <w:r>
        <w:rPr>
          <w:lang w:val="it-IT"/>
        </w:rPr>
        <w:t>.</w:t>
      </w:r>
      <w:r w:rsidRPr="002A497A">
        <w:rPr>
          <w:lang w:val="it-IT"/>
        </w:rPr>
        <w:t xml:space="preserve"> </w:t>
      </w:r>
    </w:p>
    <w:p w:rsidR="004661C9" w:rsidRPr="002A497A" w:rsidRDefault="004661C9">
      <w:pPr>
        <w:spacing w:after="0" w:line="240" w:lineRule="auto"/>
        <w:rPr>
          <w:lang w:val="it-IT"/>
        </w:rPr>
      </w:pPr>
      <w:r w:rsidRPr="002A497A">
        <w:rPr>
          <w:lang w:val="it-IT"/>
        </w:rPr>
        <w:br w:type="page"/>
      </w:r>
    </w:p>
    <w:p w:rsidR="004661C9" w:rsidRPr="00B579EB" w:rsidRDefault="004661C9" w:rsidP="004661C9">
      <w:pPr>
        <w:spacing w:after="200" w:line="276" w:lineRule="auto"/>
        <w:jc w:val="center"/>
        <w:rPr>
          <w:b/>
          <w:color w:val="000000" w:themeColor="text1"/>
          <w:sz w:val="34"/>
          <w:szCs w:val="34"/>
        </w:rPr>
      </w:pPr>
      <w:r w:rsidRPr="00B579EB">
        <w:rPr>
          <w:b/>
          <w:color w:val="000000" w:themeColor="text1"/>
          <w:sz w:val="34"/>
          <w:szCs w:val="34"/>
        </w:rPr>
        <w:t>Questionario</w:t>
      </w:r>
      <w:r w:rsidR="00B579EB" w:rsidRPr="00B579EB">
        <w:rPr>
          <w:b/>
          <w:color w:val="000000" w:themeColor="text1"/>
          <w:sz w:val="34"/>
          <w:szCs w:val="34"/>
        </w:rPr>
        <w:t xml:space="preserve"> relativo</w:t>
      </w:r>
      <w:r w:rsidRPr="00B579EB">
        <w:rPr>
          <w:b/>
          <w:color w:val="000000" w:themeColor="text1"/>
          <w:sz w:val="34"/>
          <w:szCs w:val="34"/>
        </w:rPr>
        <w:t xml:space="preserve"> alla cooperazione degli operatori di rete all'Atlante svizzero della banda larga</w:t>
      </w:r>
    </w:p>
    <w:tbl>
      <w:tblPr>
        <w:tblStyle w:val="Tabellengitternetz"/>
        <w:tblW w:w="0" w:type="auto"/>
        <w:tblLook w:val="04A0"/>
      </w:tblPr>
      <w:tblGrid>
        <w:gridCol w:w="4361"/>
        <w:gridCol w:w="4536"/>
      </w:tblGrid>
      <w:tr w:rsidR="004661C9" w:rsidTr="00452847">
        <w:tc>
          <w:tcPr>
            <w:tcW w:w="4361" w:type="dxa"/>
          </w:tcPr>
          <w:p w:rsidR="004661C9" w:rsidRPr="00F07E7D" w:rsidRDefault="004661C9" w:rsidP="00452847">
            <w:pPr>
              <w:rPr>
                <w:b/>
                <w:color w:val="000000" w:themeColor="text1"/>
              </w:rPr>
            </w:pPr>
            <w:r w:rsidRPr="00F07E7D">
              <w:rPr>
                <w:b/>
                <w:color w:val="000000" w:themeColor="text1"/>
              </w:rPr>
              <w:t>Data</w:t>
            </w:r>
          </w:p>
        </w:tc>
        <w:tc>
          <w:tcPr>
            <w:tcW w:w="4536" w:type="dxa"/>
          </w:tcPr>
          <w:p w:rsidR="004661C9" w:rsidRDefault="004661C9" w:rsidP="00452847">
            <w:pPr>
              <w:rPr>
                <w:color w:val="000000" w:themeColor="text1"/>
              </w:rPr>
            </w:pPr>
          </w:p>
        </w:tc>
      </w:tr>
      <w:tr w:rsidR="004661C9" w:rsidTr="00452847">
        <w:tc>
          <w:tcPr>
            <w:tcW w:w="4361" w:type="dxa"/>
          </w:tcPr>
          <w:p w:rsidR="004661C9" w:rsidRPr="00F07E7D" w:rsidRDefault="004661C9" w:rsidP="00452847">
            <w:pPr>
              <w:rPr>
                <w:b/>
                <w:color w:val="000000" w:themeColor="text1"/>
              </w:rPr>
            </w:pPr>
            <w:r w:rsidRPr="00F07E7D">
              <w:rPr>
                <w:b/>
                <w:color w:val="000000" w:themeColor="text1"/>
              </w:rPr>
              <w:t>Nome della ditta</w:t>
            </w:r>
          </w:p>
        </w:tc>
        <w:tc>
          <w:tcPr>
            <w:tcW w:w="4536" w:type="dxa"/>
          </w:tcPr>
          <w:p w:rsidR="004661C9" w:rsidRDefault="004661C9" w:rsidP="00452847">
            <w:pPr>
              <w:rPr>
                <w:color w:val="000000" w:themeColor="text1"/>
              </w:rPr>
            </w:pPr>
          </w:p>
        </w:tc>
      </w:tr>
      <w:tr w:rsidR="004661C9" w:rsidRPr="000757A9" w:rsidTr="00452847">
        <w:tc>
          <w:tcPr>
            <w:tcW w:w="4361" w:type="dxa"/>
          </w:tcPr>
          <w:p w:rsidR="004661C9" w:rsidRPr="00F07E7D" w:rsidRDefault="00B579EB" w:rsidP="00FA39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Sito (URL)</w:t>
            </w:r>
            <w:r w:rsidR="004661C9" w:rsidRPr="00F07E7D">
              <w:rPr>
                <w:b/>
                <w:color w:val="000000" w:themeColor="text1"/>
              </w:rPr>
              <w:t xml:space="preserve"> </w:t>
            </w:r>
            <w:r w:rsidR="004661C9" w:rsidRPr="00F07E7D">
              <w:rPr>
                <w:b/>
                <w:color w:val="000000" w:themeColor="text1"/>
              </w:rPr>
              <w:br/>
            </w:r>
            <w:r w:rsidR="00850532">
              <w:rPr>
                <w:color w:val="000000" w:themeColor="text1"/>
              </w:rPr>
              <w:t>Contiene informazioni su</w:t>
            </w:r>
            <w:r w:rsidR="00FA39A9">
              <w:rPr>
                <w:color w:val="000000" w:themeColor="text1"/>
              </w:rPr>
              <w:t>lle</w:t>
            </w:r>
            <w:r w:rsidR="00850532">
              <w:rPr>
                <w:color w:val="000000" w:themeColor="text1"/>
              </w:rPr>
              <w:t xml:space="preserve"> linee </w:t>
            </w:r>
            <w:r w:rsidR="00BB7CD5">
              <w:rPr>
                <w:color w:val="000000" w:themeColor="text1"/>
              </w:rPr>
              <w:t xml:space="preserve">fisiche </w:t>
            </w:r>
            <w:r w:rsidR="00850532">
              <w:rPr>
                <w:color w:val="000000" w:themeColor="text1"/>
              </w:rPr>
              <w:t xml:space="preserve">di rete fissa, </w:t>
            </w:r>
            <w:r w:rsidR="00FA39A9">
              <w:rPr>
                <w:color w:val="000000" w:themeColor="text1"/>
              </w:rPr>
              <w:t>le prestazioni fornite</w:t>
            </w:r>
            <w:r w:rsidR="00850532">
              <w:rPr>
                <w:color w:val="000000" w:themeColor="text1"/>
              </w:rPr>
              <w:t xml:space="preserve"> (Internet, TV, telefonia e simili), nonché eventuali servizi offerti da terzi</w:t>
            </w:r>
          </w:p>
        </w:tc>
        <w:tc>
          <w:tcPr>
            <w:tcW w:w="4536" w:type="dxa"/>
          </w:tcPr>
          <w:p w:rsidR="004661C9" w:rsidRPr="00D64586" w:rsidRDefault="004661C9" w:rsidP="00452847">
            <w:pPr>
              <w:rPr>
                <w:color w:val="000000" w:themeColor="text1"/>
              </w:rPr>
            </w:pPr>
          </w:p>
        </w:tc>
      </w:tr>
      <w:tr w:rsidR="00850532" w:rsidRPr="000757A9" w:rsidTr="00452847">
        <w:tc>
          <w:tcPr>
            <w:tcW w:w="4361" w:type="dxa"/>
          </w:tcPr>
          <w:p w:rsidR="00850532" w:rsidRDefault="00850532" w:rsidP="0085053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partire da quando pot</w:t>
            </w:r>
            <w:r w:rsidR="00FA39A9">
              <w:rPr>
                <w:b/>
                <w:color w:val="000000" w:themeColor="text1"/>
              </w:rPr>
              <w:t>r</w:t>
            </w:r>
            <w:r>
              <w:rPr>
                <w:b/>
                <w:color w:val="000000" w:themeColor="text1"/>
              </w:rPr>
              <w:t>ete fornire per la prima volta dati per l'</w:t>
            </w:r>
            <w:r w:rsidR="00FA39A9">
              <w:rPr>
                <w:b/>
                <w:color w:val="000000" w:themeColor="text1"/>
              </w:rPr>
              <w:t>A</w:t>
            </w:r>
            <w:r>
              <w:rPr>
                <w:b/>
                <w:color w:val="000000" w:themeColor="text1"/>
              </w:rPr>
              <w:t>tlante della banda larga</w:t>
            </w:r>
            <w:r w:rsidR="00BB7CD5">
              <w:rPr>
                <w:b/>
                <w:color w:val="000000" w:themeColor="text1"/>
              </w:rPr>
              <w:t>?</w:t>
            </w:r>
          </w:p>
        </w:tc>
        <w:tc>
          <w:tcPr>
            <w:tcW w:w="4536" w:type="dxa"/>
          </w:tcPr>
          <w:p w:rsidR="00850532" w:rsidRPr="00D64586" w:rsidRDefault="00850532" w:rsidP="00452847">
            <w:pPr>
              <w:rPr>
                <w:color w:val="000000" w:themeColor="text1"/>
              </w:rPr>
            </w:pPr>
          </w:p>
        </w:tc>
      </w:tr>
      <w:tr w:rsidR="004661C9" w:rsidTr="00452847">
        <w:tc>
          <w:tcPr>
            <w:tcW w:w="8897" w:type="dxa"/>
            <w:gridSpan w:val="2"/>
          </w:tcPr>
          <w:p w:rsidR="004661C9" w:rsidRPr="00F07E7D" w:rsidRDefault="004661C9" w:rsidP="00452847">
            <w:pPr>
              <w:rPr>
                <w:b/>
                <w:color w:val="000000" w:themeColor="text1"/>
              </w:rPr>
            </w:pPr>
            <w:r w:rsidRPr="00F07E7D">
              <w:rPr>
                <w:b/>
                <w:color w:val="000000" w:themeColor="text1"/>
              </w:rPr>
              <w:t>Persona di contatto:</w:t>
            </w:r>
          </w:p>
        </w:tc>
      </w:tr>
      <w:tr w:rsidR="004661C9" w:rsidTr="00452847">
        <w:tc>
          <w:tcPr>
            <w:tcW w:w="4361" w:type="dxa"/>
          </w:tcPr>
          <w:p w:rsidR="004661C9" w:rsidRPr="00F07E7D" w:rsidRDefault="004661C9" w:rsidP="00452847">
            <w:pPr>
              <w:rPr>
                <w:color w:val="000000" w:themeColor="text1"/>
              </w:rPr>
            </w:pPr>
            <w:r w:rsidRPr="00F07E7D">
              <w:rPr>
                <w:color w:val="000000" w:themeColor="text1"/>
              </w:rPr>
              <w:t>Appellativo</w:t>
            </w:r>
          </w:p>
        </w:tc>
        <w:tc>
          <w:tcPr>
            <w:tcW w:w="4536" w:type="dxa"/>
          </w:tcPr>
          <w:p w:rsidR="004661C9" w:rsidRDefault="004661C9" w:rsidP="00452847">
            <w:pPr>
              <w:rPr>
                <w:color w:val="000000" w:themeColor="text1"/>
              </w:rPr>
            </w:pPr>
          </w:p>
        </w:tc>
      </w:tr>
      <w:tr w:rsidR="004661C9" w:rsidTr="00452847">
        <w:tc>
          <w:tcPr>
            <w:tcW w:w="4361" w:type="dxa"/>
          </w:tcPr>
          <w:p w:rsidR="004661C9" w:rsidRPr="00F07E7D" w:rsidRDefault="004661C9" w:rsidP="00452847">
            <w:pPr>
              <w:rPr>
                <w:color w:val="000000" w:themeColor="text1"/>
              </w:rPr>
            </w:pPr>
            <w:r w:rsidRPr="00F07E7D">
              <w:rPr>
                <w:color w:val="000000" w:themeColor="text1"/>
              </w:rPr>
              <w:t>Nome</w:t>
            </w:r>
          </w:p>
        </w:tc>
        <w:tc>
          <w:tcPr>
            <w:tcW w:w="4536" w:type="dxa"/>
          </w:tcPr>
          <w:p w:rsidR="004661C9" w:rsidRDefault="004661C9" w:rsidP="00452847">
            <w:pPr>
              <w:rPr>
                <w:color w:val="000000" w:themeColor="text1"/>
              </w:rPr>
            </w:pPr>
          </w:p>
        </w:tc>
      </w:tr>
      <w:tr w:rsidR="004661C9" w:rsidTr="00452847">
        <w:tc>
          <w:tcPr>
            <w:tcW w:w="4361" w:type="dxa"/>
          </w:tcPr>
          <w:p w:rsidR="004661C9" w:rsidRPr="00F07E7D" w:rsidRDefault="004661C9" w:rsidP="00452847">
            <w:pPr>
              <w:rPr>
                <w:color w:val="000000" w:themeColor="text1"/>
              </w:rPr>
            </w:pPr>
            <w:r w:rsidRPr="00F07E7D">
              <w:rPr>
                <w:color w:val="000000" w:themeColor="text1"/>
              </w:rPr>
              <w:t>Cognome</w:t>
            </w:r>
          </w:p>
        </w:tc>
        <w:tc>
          <w:tcPr>
            <w:tcW w:w="4536" w:type="dxa"/>
          </w:tcPr>
          <w:p w:rsidR="004661C9" w:rsidRDefault="004661C9" w:rsidP="00452847">
            <w:pPr>
              <w:rPr>
                <w:color w:val="000000" w:themeColor="text1"/>
              </w:rPr>
            </w:pPr>
          </w:p>
        </w:tc>
      </w:tr>
      <w:tr w:rsidR="004661C9" w:rsidTr="00452847">
        <w:tc>
          <w:tcPr>
            <w:tcW w:w="4361" w:type="dxa"/>
          </w:tcPr>
          <w:p w:rsidR="004661C9" w:rsidRPr="00F07E7D" w:rsidRDefault="004661C9" w:rsidP="00452847">
            <w:pPr>
              <w:rPr>
                <w:color w:val="000000" w:themeColor="text1"/>
              </w:rPr>
            </w:pPr>
            <w:r w:rsidRPr="00F07E7D">
              <w:rPr>
                <w:color w:val="000000" w:themeColor="text1"/>
              </w:rPr>
              <w:t>Indirizzo e-mail</w:t>
            </w:r>
          </w:p>
        </w:tc>
        <w:tc>
          <w:tcPr>
            <w:tcW w:w="4536" w:type="dxa"/>
          </w:tcPr>
          <w:p w:rsidR="004661C9" w:rsidRDefault="004661C9" w:rsidP="00452847">
            <w:pPr>
              <w:rPr>
                <w:color w:val="000000" w:themeColor="text1"/>
              </w:rPr>
            </w:pPr>
          </w:p>
        </w:tc>
      </w:tr>
      <w:tr w:rsidR="004661C9" w:rsidTr="00452847">
        <w:tc>
          <w:tcPr>
            <w:tcW w:w="4361" w:type="dxa"/>
          </w:tcPr>
          <w:p w:rsidR="004661C9" w:rsidRPr="00F07E7D" w:rsidRDefault="004661C9" w:rsidP="00452847">
            <w:pPr>
              <w:rPr>
                <w:color w:val="000000" w:themeColor="text1"/>
              </w:rPr>
            </w:pPr>
            <w:r w:rsidRPr="00F07E7D">
              <w:rPr>
                <w:color w:val="000000" w:themeColor="text1"/>
              </w:rPr>
              <w:t>Telefono</w:t>
            </w:r>
          </w:p>
        </w:tc>
        <w:tc>
          <w:tcPr>
            <w:tcW w:w="4536" w:type="dxa"/>
          </w:tcPr>
          <w:p w:rsidR="004661C9" w:rsidRDefault="004661C9" w:rsidP="00452847">
            <w:pPr>
              <w:rPr>
                <w:color w:val="000000" w:themeColor="text1"/>
              </w:rPr>
            </w:pPr>
          </w:p>
        </w:tc>
      </w:tr>
      <w:tr w:rsidR="004661C9" w:rsidRPr="00450056" w:rsidTr="00452847">
        <w:tc>
          <w:tcPr>
            <w:tcW w:w="4361" w:type="dxa"/>
          </w:tcPr>
          <w:p w:rsidR="004661C9" w:rsidRPr="00C33924" w:rsidRDefault="004661C9" w:rsidP="00452847">
            <w:pPr>
              <w:rPr>
                <w:color w:val="000000" w:themeColor="text1"/>
                <w:lang w:val="fr-CH"/>
              </w:rPr>
            </w:pPr>
            <w:r w:rsidRPr="008C448E">
              <w:rPr>
                <w:color w:val="000000" w:themeColor="text1"/>
                <w:lang w:val="fr-CH"/>
              </w:rPr>
              <w:t>Lingue: DE, FR, IT, EN</w:t>
            </w:r>
          </w:p>
        </w:tc>
        <w:tc>
          <w:tcPr>
            <w:tcW w:w="4536" w:type="dxa"/>
          </w:tcPr>
          <w:p w:rsidR="004661C9" w:rsidRPr="00D64586" w:rsidRDefault="004661C9" w:rsidP="00452847">
            <w:pPr>
              <w:rPr>
                <w:color w:val="000000" w:themeColor="text1"/>
                <w:lang w:val="fr-CH"/>
              </w:rPr>
            </w:pPr>
          </w:p>
        </w:tc>
      </w:tr>
      <w:tr w:rsidR="004661C9" w:rsidTr="00452847">
        <w:tc>
          <w:tcPr>
            <w:tcW w:w="8897" w:type="dxa"/>
            <w:gridSpan w:val="2"/>
          </w:tcPr>
          <w:p w:rsidR="004661C9" w:rsidRPr="00F07E7D" w:rsidRDefault="004661C9" w:rsidP="00452847">
            <w:pPr>
              <w:rPr>
                <w:color w:val="000000" w:themeColor="text1"/>
              </w:rPr>
            </w:pPr>
            <w:r w:rsidRPr="00F07E7D">
              <w:rPr>
                <w:b/>
                <w:color w:val="000000" w:themeColor="text1"/>
              </w:rPr>
              <w:t>Indirizzo postale:</w:t>
            </w:r>
          </w:p>
        </w:tc>
      </w:tr>
      <w:tr w:rsidR="004661C9" w:rsidTr="00452847">
        <w:tc>
          <w:tcPr>
            <w:tcW w:w="4361" w:type="dxa"/>
          </w:tcPr>
          <w:p w:rsidR="004661C9" w:rsidRPr="00F07E7D" w:rsidRDefault="004661C9" w:rsidP="00452847">
            <w:pPr>
              <w:rPr>
                <w:color w:val="000000" w:themeColor="text1"/>
              </w:rPr>
            </w:pPr>
            <w:r w:rsidRPr="00F07E7D">
              <w:rPr>
                <w:color w:val="000000" w:themeColor="text1"/>
              </w:rPr>
              <w:t>Ulteriori indicazioni: Divi</w:t>
            </w:r>
            <w:r>
              <w:rPr>
                <w:color w:val="000000" w:themeColor="text1"/>
              </w:rPr>
              <w:t>s</w:t>
            </w:r>
            <w:r w:rsidRPr="00F07E7D">
              <w:rPr>
                <w:color w:val="000000" w:themeColor="text1"/>
              </w:rPr>
              <w:t>ione/Sezione</w:t>
            </w:r>
          </w:p>
        </w:tc>
        <w:tc>
          <w:tcPr>
            <w:tcW w:w="4536" w:type="dxa"/>
          </w:tcPr>
          <w:p w:rsidR="004661C9" w:rsidRDefault="004661C9" w:rsidP="00452847">
            <w:pPr>
              <w:rPr>
                <w:color w:val="000000" w:themeColor="text1"/>
              </w:rPr>
            </w:pPr>
          </w:p>
        </w:tc>
      </w:tr>
      <w:tr w:rsidR="004661C9" w:rsidTr="00452847">
        <w:tc>
          <w:tcPr>
            <w:tcW w:w="4361" w:type="dxa"/>
          </w:tcPr>
          <w:p w:rsidR="004661C9" w:rsidRPr="00F07E7D" w:rsidRDefault="004661C9" w:rsidP="00452847">
            <w:pPr>
              <w:rPr>
                <w:color w:val="000000" w:themeColor="text1"/>
              </w:rPr>
            </w:pPr>
            <w:r w:rsidRPr="00F07E7D">
              <w:rPr>
                <w:color w:val="000000" w:themeColor="text1"/>
              </w:rPr>
              <w:t>Via</w:t>
            </w:r>
          </w:p>
        </w:tc>
        <w:tc>
          <w:tcPr>
            <w:tcW w:w="4536" w:type="dxa"/>
          </w:tcPr>
          <w:p w:rsidR="004661C9" w:rsidRDefault="004661C9" w:rsidP="00452847">
            <w:pPr>
              <w:rPr>
                <w:color w:val="000000" w:themeColor="text1"/>
              </w:rPr>
            </w:pPr>
          </w:p>
        </w:tc>
      </w:tr>
      <w:tr w:rsidR="004661C9" w:rsidTr="00452847">
        <w:tc>
          <w:tcPr>
            <w:tcW w:w="4361" w:type="dxa"/>
          </w:tcPr>
          <w:p w:rsidR="004661C9" w:rsidRPr="00F07E7D" w:rsidRDefault="004661C9" w:rsidP="00452847">
            <w:pPr>
              <w:rPr>
                <w:color w:val="000000" w:themeColor="text1"/>
              </w:rPr>
            </w:pPr>
            <w:r w:rsidRPr="00F07E7D">
              <w:rPr>
                <w:color w:val="000000" w:themeColor="text1"/>
              </w:rPr>
              <w:t>Numero</w:t>
            </w:r>
          </w:p>
        </w:tc>
        <w:tc>
          <w:tcPr>
            <w:tcW w:w="4536" w:type="dxa"/>
          </w:tcPr>
          <w:p w:rsidR="004661C9" w:rsidRDefault="004661C9" w:rsidP="00452847">
            <w:pPr>
              <w:rPr>
                <w:color w:val="000000" w:themeColor="text1"/>
              </w:rPr>
            </w:pPr>
          </w:p>
        </w:tc>
      </w:tr>
      <w:tr w:rsidR="004661C9" w:rsidRPr="000757A9" w:rsidTr="00452847">
        <w:tc>
          <w:tcPr>
            <w:tcW w:w="4361" w:type="dxa"/>
          </w:tcPr>
          <w:p w:rsidR="004661C9" w:rsidRPr="00F07E7D" w:rsidRDefault="004661C9" w:rsidP="00452847">
            <w:pPr>
              <w:rPr>
                <w:color w:val="000000" w:themeColor="text1"/>
              </w:rPr>
            </w:pPr>
            <w:r w:rsidRPr="00F07E7D">
              <w:rPr>
                <w:color w:val="000000" w:themeColor="text1"/>
              </w:rPr>
              <w:t xml:space="preserve">Casella postale e </w:t>
            </w:r>
            <w:r w:rsidRPr="00C6376E">
              <w:rPr>
                <w:color w:val="000000" w:themeColor="text1"/>
              </w:rPr>
              <w:t>numero di casella postale</w:t>
            </w:r>
          </w:p>
        </w:tc>
        <w:tc>
          <w:tcPr>
            <w:tcW w:w="4536" w:type="dxa"/>
          </w:tcPr>
          <w:p w:rsidR="004661C9" w:rsidRPr="00B53E15" w:rsidRDefault="004661C9" w:rsidP="00452847">
            <w:pPr>
              <w:rPr>
                <w:color w:val="000000" w:themeColor="text1"/>
              </w:rPr>
            </w:pPr>
          </w:p>
        </w:tc>
      </w:tr>
      <w:tr w:rsidR="004661C9" w:rsidTr="00452847">
        <w:tc>
          <w:tcPr>
            <w:tcW w:w="4361" w:type="dxa"/>
          </w:tcPr>
          <w:p w:rsidR="004661C9" w:rsidRPr="00F07E7D" w:rsidRDefault="004661C9" w:rsidP="00452847">
            <w:pPr>
              <w:rPr>
                <w:color w:val="000000" w:themeColor="text1"/>
              </w:rPr>
            </w:pPr>
            <w:r w:rsidRPr="00F07E7D">
              <w:rPr>
                <w:color w:val="000000" w:themeColor="text1"/>
              </w:rPr>
              <w:t>Numero postale d'avviamento</w:t>
            </w:r>
          </w:p>
        </w:tc>
        <w:tc>
          <w:tcPr>
            <w:tcW w:w="4536" w:type="dxa"/>
          </w:tcPr>
          <w:p w:rsidR="004661C9" w:rsidRDefault="004661C9" w:rsidP="00452847">
            <w:pPr>
              <w:rPr>
                <w:color w:val="000000" w:themeColor="text1"/>
              </w:rPr>
            </w:pPr>
          </w:p>
        </w:tc>
      </w:tr>
      <w:tr w:rsidR="004661C9" w:rsidTr="00452847">
        <w:tc>
          <w:tcPr>
            <w:tcW w:w="4361" w:type="dxa"/>
          </w:tcPr>
          <w:p w:rsidR="004661C9" w:rsidRPr="00F07E7D" w:rsidRDefault="004661C9" w:rsidP="00452847">
            <w:pPr>
              <w:rPr>
                <w:color w:val="000000" w:themeColor="text1"/>
              </w:rPr>
            </w:pPr>
            <w:r w:rsidRPr="00F07E7D">
              <w:rPr>
                <w:color w:val="000000" w:themeColor="text1"/>
              </w:rPr>
              <w:t>Città</w:t>
            </w:r>
          </w:p>
        </w:tc>
        <w:tc>
          <w:tcPr>
            <w:tcW w:w="4536" w:type="dxa"/>
          </w:tcPr>
          <w:p w:rsidR="004661C9" w:rsidRDefault="004661C9" w:rsidP="00452847">
            <w:pPr>
              <w:rPr>
                <w:color w:val="000000" w:themeColor="text1"/>
              </w:rPr>
            </w:pPr>
          </w:p>
        </w:tc>
      </w:tr>
      <w:tr w:rsidR="004661C9" w:rsidTr="00452847">
        <w:tc>
          <w:tcPr>
            <w:tcW w:w="4361" w:type="dxa"/>
          </w:tcPr>
          <w:p w:rsidR="004661C9" w:rsidRPr="00F07E7D" w:rsidRDefault="004661C9" w:rsidP="00452847">
            <w:pPr>
              <w:rPr>
                <w:color w:val="000000" w:themeColor="text1"/>
              </w:rPr>
            </w:pPr>
            <w:r w:rsidRPr="00F07E7D">
              <w:rPr>
                <w:color w:val="000000" w:themeColor="text1"/>
              </w:rPr>
              <w:t>Paese</w:t>
            </w:r>
          </w:p>
        </w:tc>
        <w:tc>
          <w:tcPr>
            <w:tcW w:w="4536" w:type="dxa"/>
          </w:tcPr>
          <w:p w:rsidR="004661C9" w:rsidRDefault="004661C9" w:rsidP="00452847">
            <w:pPr>
              <w:rPr>
                <w:color w:val="000000" w:themeColor="text1"/>
              </w:rPr>
            </w:pPr>
          </w:p>
        </w:tc>
      </w:tr>
    </w:tbl>
    <w:p w:rsidR="004661C9" w:rsidRDefault="004661C9" w:rsidP="001802F7"/>
    <w:p w:rsidR="004661C9" w:rsidRDefault="004661C9">
      <w:pPr>
        <w:spacing w:after="0" w:line="240" w:lineRule="auto"/>
      </w:pPr>
      <w:r>
        <w:br w:type="page"/>
      </w:r>
    </w:p>
    <w:tbl>
      <w:tblPr>
        <w:tblStyle w:val="Tabellengitternetz"/>
        <w:tblW w:w="0" w:type="auto"/>
        <w:tblLook w:val="04A0"/>
      </w:tblPr>
      <w:tblGrid>
        <w:gridCol w:w="4503"/>
        <w:gridCol w:w="4394"/>
      </w:tblGrid>
      <w:tr w:rsidR="004661C9" w:rsidRPr="000757A9" w:rsidTr="00452847">
        <w:tc>
          <w:tcPr>
            <w:tcW w:w="8897" w:type="dxa"/>
            <w:gridSpan w:val="2"/>
          </w:tcPr>
          <w:p w:rsidR="004661C9" w:rsidRPr="00D25CB3" w:rsidRDefault="00850532" w:rsidP="0085053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Tipo</w:t>
            </w:r>
            <w:r w:rsidR="004661C9" w:rsidRPr="00D25CB3">
              <w:rPr>
                <w:b/>
                <w:color w:val="000000" w:themeColor="text1"/>
              </w:rPr>
              <w:t xml:space="preserve"> di collegamenti</w:t>
            </w:r>
            <w:r>
              <w:rPr>
                <w:b/>
                <w:color w:val="000000" w:themeColor="text1"/>
              </w:rPr>
              <w:t xml:space="preserve"> fisici</w:t>
            </w:r>
            <w:r w:rsidR="004661C9" w:rsidRPr="00D25CB3">
              <w:rPr>
                <w:b/>
                <w:color w:val="000000" w:themeColor="text1"/>
              </w:rPr>
              <w:t xml:space="preserve"> ad altissima velocità:</w:t>
            </w:r>
          </w:p>
        </w:tc>
      </w:tr>
      <w:tr w:rsidR="004661C9" w:rsidRPr="00D25CB3" w:rsidTr="00BE022E">
        <w:tc>
          <w:tcPr>
            <w:tcW w:w="4503" w:type="dxa"/>
            <w:tcBorders>
              <w:bottom w:val="single" w:sz="4" w:space="0" w:color="auto"/>
            </w:tcBorders>
          </w:tcPr>
          <w:p w:rsidR="004661C9" w:rsidRPr="00D25CB3" w:rsidRDefault="003455EA" w:rsidP="00345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Allacciamento degli </w:t>
            </w:r>
            <w:r w:rsidR="00977702" w:rsidRPr="00D14D3F">
              <w:rPr>
                <w:color w:val="000000" w:themeColor="text1"/>
              </w:rPr>
              <w:t xml:space="preserve">edifici </w:t>
            </w:r>
            <w:r>
              <w:rPr>
                <w:color w:val="000000" w:themeColor="text1"/>
              </w:rPr>
              <w:t>alla</w:t>
            </w:r>
            <w:r w:rsidRPr="00D14D3F">
              <w:rPr>
                <w:color w:val="000000" w:themeColor="text1"/>
              </w:rPr>
              <w:t xml:space="preserve"> </w:t>
            </w:r>
            <w:r w:rsidR="00977702" w:rsidRPr="00D14D3F">
              <w:rPr>
                <w:color w:val="000000" w:themeColor="text1"/>
              </w:rPr>
              <w:t>fibra ottica</w:t>
            </w:r>
            <w:r w:rsidR="00977702">
              <w:rPr>
                <w:color w:val="000000" w:themeColor="text1"/>
              </w:rPr>
              <w:t xml:space="preserve">? </w:t>
            </w:r>
            <w:r w:rsidR="00977702" w:rsidRPr="00B53E15">
              <w:rPr>
                <w:color w:val="000000" w:themeColor="text1"/>
              </w:rPr>
              <w:t>Sì/no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61C9" w:rsidRPr="00D25CB3" w:rsidRDefault="004661C9" w:rsidP="00452847">
            <w:pPr>
              <w:rPr>
                <w:color w:val="000000" w:themeColor="text1"/>
              </w:rPr>
            </w:pPr>
          </w:p>
        </w:tc>
      </w:tr>
      <w:tr w:rsidR="00977702" w:rsidRPr="00D25CB3" w:rsidTr="00BE022E">
        <w:tc>
          <w:tcPr>
            <w:tcW w:w="4503" w:type="dxa"/>
            <w:tcBorders>
              <w:bottom w:val="single" w:sz="4" w:space="0" w:color="auto"/>
            </w:tcBorders>
          </w:tcPr>
          <w:p w:rsidR="00977702" w:rsidRDefault="003455EA" w:rsidP="003455EA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Allacciamento degli edifici</w:t>
            </w:r>
            <w:r w:rsidRPr="00D14D3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al</w:t>
            </w:r>
            <w:r w:rsidR="00977702" w:rsidRPr="00D14D3F">
              <w:rPr>
                <w:color w:val="000000" w:themeColor="text1"/>
              </w:rPr>
              <w:t xml:space="preserve"> </w:t>
            </w:r>
            <w:r w:rsidR="00977702">
              <w:rPr>
                <w:color w:val="000000" w:themeColor="text1"/>
              </w:rPr>
              <w:t>cavo coassiale</w:t>
            </w:r>
            <w:r w:rsidR="00977702" w:rsidRPr="00D14D3F">
              <w:rPr>
                <w:color w:val="000000" w:themeColor="text1"/>
              </w:rPr>
              <w:t xml:space="preserve">? </w:t>
            </w:r>
            <w:r w:rsidR="00977702" w:rsidRPr="00B53E15">
              <w:rPr>
                <w:color w:val="000000" w:themeColor="text1"/>
              </w:rPr>
              <w:t>Sì/no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77702" w:rsidRPr="00D25CB3" w:rsidRDefault="00977702" w:rsidP="00452847">
            <w:pPr>
              <w:rPr>
                <w:color w:val="000000" w:themeColor="text1"/>
              </w:rPr>
            </w:pPr>
          </w:p>
        </w:tc>
      </w:tr>
      <w:tr w:rsidR="00BE022E" w:rsidRPr="000757A9" w:rsidTr="00452847">
        <w:tc>
          <w:tcPr>
            <w:tcW w:w="4503" w:type="dxa"/>
          </w:tcPr>
          <w:p w:rsidR="00BE022E" w:rsidDel="00BE022E" w:rsidRDefault="003455EA" w:rsidP="003455EA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Allacciamento degli </w:t>
            </w:r>
            <w:r w:rsidRPr="00D14D3F">
              <w:rPr>
                <w:color w:val="000000" w:themeColor="text1"/>
              </w:rPr>
              <w:t xml:space="preserve">edifici </w:t>
            </w:r>
            <w:r>
              <w:rPr>
                <w:color w:val="000000" w:themeColor="text1"/>
              </w:rPr>
              <w:t>al</w:t>
            </w:r>
            <w:r w:rsidR="00977702" w:rsidRPr="00D14D3F">
              <w:rPr>
                <w:color w:val="000000" w:themeColor="text1"/>
              </w:rPr>
              <w:t xml:space="preserve"> </w:t>
            </w:r>
            <w:r w:rsidR="00977702">
              <w:rPr>
                <w:color w:val="000000" w:themeColor="text1"/>
              </w:rPr>
              <w:t>cavo in rame</w:t>
            </w:r>
            <w:r w:rsidR="00977702" w:rsidRPr="00D14D3F">
              <w:rPr>
                <w:color w:val="000000" w:themeColor="text1"/>
              </w:rPr>
              <w:t xml:space="preserve">? </w:t>
            </w:r>
            <w:r w:rsidR="00977702" w:rsidRPr="00B53E15">
              <w:rPr>
                <w:color w:val="000000" w:themeColor="text1"/>
              </w:rPr>
              <w:t>Sì/no</w:t>
            </w:r>
          </w:p>
        </w:tc>
        <w:tc>
          <w:tcPr>
            <w:tcW w:w="4394" w:type="dxa"/>
          </w:tcPr>
          <w:p w:rsidR="00BE022E" w:rsidRPr="00B53E15" w:rsidRDefault="00BE022E" w:rsidP="00452847">
            <w:pPr>
              <w:rPr>
                <w:b/>
                <w:color w:val="000000" w:themeColor="text1"/>
              </w:rPr>
            </w:pPr>
          </w:p>
        </w:tc>
      </w:tr>
      <w:tr w:rsidR="00977702" w:rsidRPr="000757A9" w:rsidTr="00452847">
        <w:tc>
          <w:tcPr>
            <w:tcW w:w="4503" w:type="dxa"/>
          </w:tcPr>
          <w:p w:rsidR="00977702" w:rsidRDefault="00977702" w:rsidP="00AE6C19">
            <w:pPr>
              <w:rPr>
                <w:rFonts w:cs="Arial"/>
                <w:color w:val="000000" w:themeColor="text1"/>
              </w:rPr>
            </w:pPr>
            <w:r w:rsidRPr="00BB7CD5">
              <w:rPr>
                <w:rFonts w:cs="Arial"/>
                <w:b/>
                <w:color w:val="000000" w:themeColor="text1"/>
              </w:rPr>
              <w:t>Rappresentanza</w:t>
            </w:r>
            <w:r>
              <w:rPr>
                <w:rFonts w:cs="Arial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977702" w:rsidRPr="00B53E15" w:rsidRDefault="00977702" w:rsidP="00452847">
            <w:pPr>
              <w:rPr>
                <w:b/>
                <w:color w:val="000000" w:themeColor="text1"/>
              </w:rPr>
            </w:pPr>
          </w:p>
        </w:tc>
      </w:tr>
      <w:tr w:rsidR="004661C9" w:rsidRPr="00C6376E" w:rsidTr="00452847">
        <w:tc>
          <w:tcPr>
            <w:tcW w:w="4503" w:type="dxa"/>
          </w:tcPr>
          <w:p w:rsidR="004661C9" w:rsidRPr="00B53E15" w:rsidRDefault="00977702" w:rsidP="00FA3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Intendente raccogliere i dati per l'</w:t>
            </w:r>
            <w:r w:rsidR="00FA39A9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tlante della banda larga per altri operatori della rete e fornirli in modo coordinato all'UFCOM</w:t>
            </w:r>
            <w:r w:rsidR="004661C9" w:rsidRPr="00B53E15">
              <w:rPr>
                <w:color w:val="000000" w:themeColor="text1"/>
              </w:rPr>
              <w:t>? Sì/no.</w:t>
            </w:r>
          </w:p>
        </w:tc>
        <w:tc>
          <w:tcPr>
            <w:tcW w:w="4394" w:type="dxa"/>
          </w:tcPr>
          <w:p w:rsidR="004661C9" w:rsidRPr="00B53E15" w:rsidRDefault="004661C9" w:rsidP="00452847">
            <w:pPr>
              <w:rPr>
                <w:color w:val="000000" w:themeColor="text1"/>
              </w:rPr>
            </w:pPr>
          </w:p>
        </w:tc>
      </w:tr>
      <w:tr w:rsidR="004661C9" w:rsidTr="00452847">
        <w:tc>
          <w:tcPr>
            <w:tcW w:w="4503" w:type="dxa"/>
          </w:tcPr>
          <w:p w:rsidR="004661C9" w:rsidRDefault="004E48B6" w:rsidP="004E48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Desiderate che gli operatori </w:t>
            </w:r>
            <w:r w:rsidR="00FA39A9">
              <w:rPr>
                <w:color w:val="000000" w:themeColor="text1"/>
              </w:rPr>
              <w:t xml:space="preserve">di </w:t>
            </w:r>
            <w:r>
              <w:rPr>
                <w:color w:val="000000" w:themeColor="text1"/>
              </w:rPr>
              <w:t>ret</w:t>
            </w:r>
            <w:r w:rsidR="00FA39A9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rappresentati appaiano col proprio nome (e con il loro URL) sull'</w:t>
            </w:r>
            <w:r w:rsidR="008268C8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tlante della banda larga?</w:t>
            </w:r>
            <w:r w:rsidR="004661C9" w:rsidRPr="00D14D3F">
              <w:rPr>
                <w:color w:val="000000" w:themeColor="text1"/>
              </w:rPr>
              <w:t xml:space="preserve"> </w:t>
            </w:r>
            <w:r w:rsidR="004661C9" w:rsidRPr="00B53E15">
              <w:rPr>
                <w:color w:val="000000" w:themeColor="text1"/>
              </w:rPr>
              <w:t>Sì/no</w:t>
            </w:r>
          </w:p>
          <w:p w:rsidR="004E48B6" w:rsidRDefault="004E48B6" w:rsidP="004E48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 caso di risposta affermativa si prega di allegare la lista dei nomi e degli URL.</w:t>
            </w:r>
          </w:p>
        </w:tc>
        <w:tc>
          <w:tcPr>
            <w:tcW w:w="4394" w:type="dxa"/>
          </w:tcPr>
          <w:p w:rsidR="004661C9" w:rsidRPr="00BB1ED7" w:rsidRDefault="004661C9" w:rsidP="00452847">
            <w:pPr>
              <w:rPr>
                <w:color w:val="000000" w:themeColor="text1"/>
              </w:rPr>
            </w:pPr>
          </w:p>
        </w:tc>
      </w:tr>
    </w:tbl>
    <w:p w:rsidR="004661C9" w:rsidRPr="00D14D3F" w:rsidRDefault="004661C9" w:rsidP="004661C9">
      <w:pPr>
        <w:rPr>
          <w:color w:val="000000" w:themeColor="text1"/>
        </w:rPr>
      </w:pPr>
    </w:p>
    <w:p w:rsidR="004661C9" w:rsidRPr="00D14D3F" w:rsidRDefault="00BE022E" w:rsidP="004661C9">
      <w:pPr>
        <w:rPr>
          <w:color w:val="000000" w:themeColor="text1"/>
        </w:rPr>
      </w:pPr>
      <w:r>
        <w:rPr>
          <w:color w:val="000000" w:themeColor="text1"/>
        </w:rPr>
        <w:t>Si p</w:t>
      </w:r>
      <w:r w:rsidRPr="00D14D3F">
        <w:rPr>
          <w:color w:val="000000" w:themeColor="text1"/>
        </w:rPr>
        <w:t>reg</w:t>
      </w:r>
      <w:r>
        <w:rPr>
          <w:color w:val="000000" w:themeColor="text1"/>
        </w:rPr>
        <w:t>a</w:t>
      </w:r>
      <w:r w:rsidRPr="00D14D3F" w:rsidDel="00BE022E">
        <w:rPr>
          <w:color w:val="000000" w:themeColor="text1"/>
        </w:rPr>
        <w:t xml:space="preserve"> </w:t>
      </w:r>
      <w:r w:rsidR="004661C9" w:rsidRPr="00D14D3F">
        <w:rPr>
          <w:color w:val="000000" w:themeColor="text1"/>
        </w:rPr>
        <w:t xml:space="preserve">di inviare </w:t>
      </w:r>
      <w:r w:rsidR="004E48B6">
        <w:rPr>
          <w:color w:val="000000" w:themeColor="text1"/>
        </w:rPr>
        <w:t>il questionario</w:t>
      </w:r>
      <w:r w:rsidR="00FA39A9">
        <w:rPr>
          <w:color w:val="000000" w:themeColor="text1"/>
        </w:rPr>
        <w:t xml:space="preserve"> compilato</w:t>
      </w:r>
      <w:r w:rsidR="004661C9" w:rsidRPr="00D14D3F">
        <w:rPr>
          <w:color w:val="000000" w:themeColor="text1"/>
        </w:rPr>
        <w:t xml:space="preserve"> a:</w:t>
      </w:r>
    </w:p>
    <w:p w:rsidR="004661C9" w:rsidRPr="00D619E2" w:rsidRDefault="004661C9" w:rsidP="004661C9">
      <w:pPr>
        <w:spacing w:after="0"/>
        <w:ind w:left="709"/>
        <w:rPr>
          <w:color w:val="000000" w:themeColor="text1"/>
        </w:rPr>
      </w:pPr>
      <w:r w:rsidRPr="00954978">
        <w:rPr>
          <w:rFonts w:cs="Arial"/>
          <w:color w:val="000000" w:themeColor="text1"/>
        </w:rPr>
        <w:t>Ufficio federale delle comunicazioni</w:t>
      </w:r>
    </w:p>
    <w:p w:rsidR="004661C9" w:rsidRPr="00D619E2" w:rsidRDefault="004661C9" w:rsidP="004661C9">
      <w:pPr>
        <w:spacing w:after="0"/>
        <w:ind w:left="709"/>
        <w:rPr>
          <w:color w:val="000000" w:themeColor="text1"/>
        </w:rPr>
      </w:pPr>
      <w:r w:rsidRPr="00954978">
        <w:rPr>
          <w:rFonts w:cs="Arial"/>
          <w:color w:val="000000" w:themeColor="text1"/>
        </w:rPr>
        <w:t>Sezione Servizi fissi e servizio universale</w:t>
      </w:r>
      <w:r>
        <w:rPr>
          <w:rFonts w:cs="Arial"/>
          <w:color w:val="000000" w:themeColor="text1"/>
        </w:rPr>
        <w:t xml:space="preserve"> </w:t>
      </w:r>
    </w:p>
    <w:p w:rsidR="004661C9" w:rsidRPr="001D4D3A" w:rsidRDefault="004661C9" w:rsidP="004661C9">
      <w:pPr>
        <w:spacing w:after="0"/>
        <w:ind w:left="709"/>
        <w:rPr>
          <w:color w:val="000000" w:themeColor="text1"/>
          <w:lang w:val="fr-CH"/>
        </w:rPr>
      </w:pPr>
      <w:r w:rsidRPr="001D4D3A">
        <w:rPr>
          <w:rFonts w:cs="Arial"/>
          <w:color w:val="000000" w:themeColor="text1"/>
          <w:lang w:val="fr-CH"/>
        </w:rPr>
        <w:t>Rue de l'Avenir</w:t>
      </w:r>
      <w:r w:rsidRPr="001D4D3A">
        <w:rPr>
          <w:color w:val="000000" w:themeColor="text1"/>
          <w:lang w:val="fr-CH"/>
        </w:rPr>
        <w:t xml:space="preserve"> 44</w:t>
      </w:r>
    </w:p>
    <w:p w:rsidR="004661C9" w:rsidRPr="001D4D3A" w:rsidRDefault="004661C9" w:rsidP="004661C9">
      <w:pPr>
        <w:spacing w:after="0"/>
        <w:ind w:left="709"/>
        <w:rPr>
          <w:color w:val="000000" w:themeColor="text1"/>
          <w:lang w:val="fr-CH"/>
        </w:rPr>
      </w:pPr>
      <w:r w:rsidRPr="001D4D3A">
        <w:rPr>
          <w:color w:val="000000" w:themeColor="text1"/>
          <w:lang w:val="fr-CH"/>
        </w:rPr>
        <w:t>Casella postale</w:t>
      </w:r>
    </w:p>
    <w:p w:rsidR="004661C9" w:rsidRPr="001D4D3A" w:rsidRDefault="004661C9" w:rsidP="004661C9">
      <w:pPr>
        <w:ind w:left="708"/>
        <w:rPr>
          <w:color w:val="000000" w:themeColor="text1"/>
          <w:lang w:val="fr-CH"/>
        </w:rPr>
      </w:pPr>
      <w:r w:rsidRPr="001D4D3A">
        <w:rPr>
          <w:color w:val="000000" w:themeColor="text1"/>
          <w:lang w:val="fr-CH"/>
        </w:rPr>
        <w:t>CH-2501 Biel/Bienne</w:t>
      </w:r>
    </w:p>
    <w:p w:rsidR="004661C9" w:rsidRPr="00D619E2" w:rsidRDefault="004661C9" w:rsidP="004661C9">
      <w:pPr>
        <w:rPr>
          <w:color w:val="000000" w:themeColor="text1"/>
        </w:rPr>
      </w:pPr>
      <w:r w:rsidRPr="00D619E2">
        <w:rPr>
          <w:color w:val="000000" w:themeColor="text1"/>
        </w:rPr>
        <w:t xml:space="preserve">Oppure via </w:t>
      </w:r>
      <w:r>
        <w:rPr>
          <w:color w:val="000000" w:themeColor="text1"/>
        </w:rPr>
        <w:t>e</w:t>
      </w:r>
      <w:r w:rsidRPr="00D619E2">
        <w:rPr>
          <w:color w:val="000000" w:themeColor="text1"/>
        </w:rPr>
        <w:t>-</w:t>
      </w:r>
      <w:r>
        <w:rPr>
          <w:color w:val="000000" w:themeColor="text1"/>
        </w:rPr>
        <w:t>mail a</w:t>
      </w:r>
      <w:r w:rsidRPr="00D619E2">
        <w:rPr>
          <w:color w:val="000000" w:themeColor="text1"/>
        </w:rPr>
        <w:t xml:space="preserve"> </w:t>
      </w:r>
      <w:r w:rsidR="004E48B6">
        <w:rPr>
          <w:rFonts w:cs="Arial"/>
          <w:noProof/>
          <w:color w:val="000000" w:themeColor="text1"/>
        </w:rPr>
        <w:t>tc-fg</w:t>
      </w:r>
      <w:r w:rsidRPr="00D619E2">
        <w:rPr>
          <w:color w:val="000000" w:themeColor="text1"/>
        </w:rPr>
        <w:t>@bakom.admin.ch</w:t>
      </w:r>
    </w:p>
    <w:sectPr w:rsidR="004661C9" w:rsidRPr="00D619E2" w:rsidSect="00B35DA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53" w:left="1701" w:header="680" w:footer="516" w:gutter="0"/>
      <w:paperSrc w:first="261" w:other="26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D3" w:rsidRDefault="002670D3" w:rsidP="00452847">
      <w:pPr>
        <w:spacing w:after="0" w:line="240" w:lineRule="auto"/>
      </w:pPr>
      <w:r>
        <w:separator/>
      </w:r>
    </w:p>
  </w:endnote>
  <w:endnote w:type="continuationSeparator" w:id="0">
    <w:p w:rsidR="002670D3" w:rsidRDefault="002670D3" w:rsidP="0045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CellMar>
        <w:left w:w="71" w:type="dxa"/>
        <w:right w:w="71" w:type="dxa"/>
      </w:tblCellMar>
      <w:tblLook w:val="01E0"/>
    </w:tblPr>
    <w:tblGrid>
      <w:gridCol w:w="9611"/>
    </w:tblGrid>
    <w:tr w:rsidR="002670D3" w:rsidRPr="00D33E17">
      <w:trPr>
        <w:cantSplit/>
      </w:trPr>
      <w:tc>
        <w:tcPr>
          <w:tcW w:w="9611" w:type="dxa"/>
          <w:vAlign w:val="bottom"/>
        </w:tcPr>
        <w:p w:rsidR="002670D3" w:rsidRPr="00D33E17" w:rsidRDefault="004D55D4" w:rsidP="006F72D1">
          <w:pPr>
            <w:pStyle w:val="Seite"/>
          </w:pPr>
          <w:fldSimple w:instr=" PAGE  ">
            <w:r w:rsidR="00450056">
              <w:rPr>
                <w:noProof/>
              </w:rPr>
              <w:t>4</w:t>
            </w:r>
          </w:fldSimple>
          <w:r w:rsidR="002670D3" w:rsidRPr="00D33E17">
            <w:t>/</w:t>
          </w:r>
          <w:fldSimple w:instr=" SECTIONPAGES  ">
            <w:r w:rsidR="00450056">
              <w:rPr>
                <w:noProof/>
              </w:rPr>
              <w:t>4</w:t>
            </w:r>
          </w:fldSimple>
        </w:p>
      </w:tc>
    </w:tr>
  </w:tbl>
  <w:p w:rsidR="002670D3" w:rsidRPr="00D33E17" w:rsidRDefault="002670D3" w:rsidP="001802F7">
    <w:pPr>
      <w:pStyle w:val="Platzhal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1" w:type="dxa"/>
        <w:right w:w="71" w:type="dxa"/>
      </w:tblCellMar>
      <w:tblLook w:val="01E0"/>
    </w:tblPr>
    <w:tblGrid>
      <w:gridCol w:w="4253"/>
      <w:gridCol w:w="4962"/>
    </w:tblGrid>
    <w:tr w:rsidR="002670D3" w:rsidRPr="00450056">
      <w:trPr>
        <w:cantSplit/>
        <w:trHeight w:val="426"/>
      </w:trPr>
      <w:tc>
        <w:tcPr>
          <w:tcW w:w="4253" w:type="dxa"/>
          <w:vAlign w:val="bottom"/>
        </w:tcPr>
        <w:p w:rsidR="002670D3" w:rsidRPr="00E817D7" w:rsidRDefault="002670D3" w:rsidP="001802F7">
          <w:pPr>
            <w:pStyle w:val="Fuzeile"/>
          </w:pPr>
          <w:r>
            <w:t>D/ECM/9817599</w:t>
          </w:r>
        </w:p>
      </w:tc>
      <w:tc>
        <w:tcPr>
          <w:tcW w:w="4962" w:type="dxa"/>
          <w:vAlign w:val="bottom"/>
        </w:tcPr>
        <w:p w:rsidR="002670D3" w:rsidRDefault="002670D3" w:rsidP="001802F7">
          <w:pPr>
            <w:pStyle w:val="Fuzeile"/>
          </w:pPr>
        </w:p>
        <w:p w:rsidR="002670D3" w:rsidRPr="00894DE9" w:rsidRDefault="002670D3" w:rsidP="00A81CBA">
          <w:pPr>
            <w:pStyle w:val="Fuzeile"/>
          </w:pPr>
          <w:r w:rsidRPr="00894DE9">
            <w:t>Ufficio federale delle comunicazioni UFCOM</w:t>
          </w:r>
        </w:p>
        <w:p w:rsidR="002670D3" w:rsidRDefault="002670D3" w:rsidP="00E817D7">
          <w:pPr>
            <w:pStyle w:val="Fuzeile"/>
          </w:pPr>
          <w:r>
            <w:t>Edwin Wiedmer</w:t>
          </w:r>
        </w:p>
        <w:p w:rsidR="002670D3" w:rsidRPr="004661C9" w:rsidRDefault="002670D3" w:rsidP="00E817D7">
          <w:pPr>
            <w:pStyle w:val="Fuzeile"/>
            <w:rPr>
              <w:lang w:val="fr-CH"/>
            </w:rPr>
          </w:pPr>
          <w:r w:rsidRPr="004661C9">
            <w:rPr>
              <w:lang w:val="fr-CH"/>
            </w:rPr>
            <w:t>rue de l'Avenir 44, 2501 Biel/Bienne</w:t>
          </w:r>
        </w:p>
        <w:p w:rsidR="002670D3" w:rsidRPr="004661C9" w:rsidRDefault="002670D3" w:rsidP="00E817D7">
          <w:pPr>
            <w:pStyle w:val="Fuzeile"/>
            <w:rPr>
              <w:lang w:val="fr-CH"/>
            </w:rPr>
          </w:pPr>
          <w:r w:rsidRPr="004661C9">
            <w:rPr>
              <w:lang w:val="fr-CH"/>
            </w:rPr>
            <w:t>Tel. +41 32 327 5358, Fax +41 32 327 5528</w:t>
          </w:r>
        </w:p>
        <w:p w:rsidR="002670D3" w:rsidRPr="004661C9" w:rsidRDefault="002670D3" w:rsidP="00E817D7">
          <w:pPr>
            <w:pStyle w:val="Fuzeile"/>
            <w:rPr>
              <w:lang w:val="fr-CH"/>
            </w:rPr>
          </w:pPr>
          <w:r w:rsidRPr="004661C9">
            <w:rPr>
              <w:lang w:val="fr-CH"/>
            </w:rPr>
            <w:t>edwin.wiedmer@bakom.admin.ch</w:t>
          </w:r>
        </w:p>
        <w:p w:rsidR="002670D3" w:rsidRPr="004661C9" w:rsidRDefault="002670D3" w:rsidP="00BB7CD5">
          <w:pPr>
            <w:pStyle w:val="Fuzeile"/>
            <w:rPr>
              <w:lang w:val="fr-CH"/>
            </w:rPr>
          </w:pPr>
          <w:r w:rsidRPr="004661C9">
            <w:rPr>
              <w:lang w:val="fr-CH"/>
            </w:rPr>
            <w:t>www.</w:t>
          </w:r>
          <w:r>
            <w:rPr>
              <w:lang w:val="fr-CH"/>
            </w:rPr>
            <w:t>ufcom</w:t>
          </w:r>
          <w:r w:rsidRPr="004661C9">
            <w:rPr>
              <w:lang w:val="fr-CH"/>
            </w:rPr>
            <w:t>.admin.ch</w:t>
          </w:r>
        </w:p>
      </w:tc>
    </w:tr>
  </w:tbl>
  <w:p w:rsidR="002670D3" w:rsidRPr="004661C9" w:rsidRDefault="002670D3" w:rsidP="001802F7">
    <w:pPr>
      <w:pStyle w:val="Platzhalter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D3" w:rsidRDefault="002670D3" w:rsidP="00452847">
      <w:pPr>
        <w:spacing w:after="0" w:line="240" w:lineRule="auto"/>
      </w:pPr>
      <w:r>
        <w:separator/>
      </w:r>
    </w:p>
  </w:footnote>
  <w:footnote w:type="continuationSeparator" w:id="0">
    <w:p w:rsidR="002670D3" w:rsidRDefault="002670D3" w:rsidP="00452847">
      <w:pPr>
        <w:spacing w:after="0" w:line="240" w:lineRule="auto"/>
      </w:pPr>
      <w:r>
        <w:continuationSeparator/>
      </w:r>
    </w:p>
  </w:footnote>
  <w:footnote w:id="1">
    <w:p w:rsidR="002670D3" w:rsidRPr="008D4C39" w:rsidRDefault="002670D3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8D4C39">
        <w:rPr>
          <w:lang w:val="it-IT"/>
        </w:rPr>
        <w:t xml:space="preserve"> Downloadlink: </w:t>
      </w:r>
      <w:hyperlink r:id="rId1" w:history="1">
        <w:r w:rsidRPr="008D4C39">
          <w:rPr>
            <w:rStyle w:val="Hyperlink"/>
            <w:lang w:val="it-IT"/>
          </w:rPr>
          <w:t>http://www.bakom.admin.ch/themen/technologie/01397/01542/03801/index.html?lang=it</w:t>
        </w:r>
      </w:hyperlink>
      <w:r w:rsidRPr="008D4C39">
        <w:rPr>
          <w:lang w:val="it-IT"/>
        </w:rPr>
        <w:t xml:space="preserve"> (percorso: Temi</w:t>
      </w:r>
      <w:r>
        <w:rPr>
          <w:lang w:val="it-IT"/>
        </w:rPr>
        <w:t>/Tecnologia</w:t>
      </w:r>
      <w:r w:rsidRPr="008D4C39">
        <w:rPr>
          <w:lang w:val="it-IT"/>
        </w:rPr>
        <w:t>/Telecomunicazione/NGN/</w:t>
      </w:r>
      <w:r w:rsidRPr="001F6777">
        <w:rPr>
          <w:lang w:val="it-IT"/>
        </w:rPr>
        <w:t>Gruppo di lavoro NGA: documentazione</w:t>
      </w:r>
      <w:r w:rsidRPr="008D4C39">
        <w:rPr>
          <w:lang w:val="it-IT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71" w:type="dxa"/>
        <w:right w:w="71" w:type="dxa"/>
      </w:tblCellMar>
      <w:tblLook w:val="01E0"/>
    </w:tblPr>
    <w:tblGrid>
      <w:gridCol w:w="9214"/>
    </w:tblGrid>
    <w:tr w:rsidR="002670D3" w:rsidRPr="00DF6390">
      <w:trPr>
        <w:cantSplit/>
        <w:trHeight w:hRule="exact" w:val="420"/>
      </w:trPr>
      <w:tc>
        <w:tcPr>
          <w:tcW w:w="9214" w:type="dxa"/>
        </w:tcPr>
        <w:p w:rsidR="002670D3" w:rsidRPr="00E817D7" w:rsidRDefault="002670D3" w:rsidP="004661C9">
          <w:pPr>
            <w:pStyle w:val="KopfFett"/>
            <w:rPr>
              <w:lang w:val="fr-FR"/>
            </w:rPr>
          </w:pPr>
          <w:r w:rsidRPr="008B307C">
            <w:rPr>
              <w:b w:val="0"/>
            </w:rPr>
            <w:t>N. registrazione/dossier</w:t>
          </w:r>
          <w:r w:rsidRPr="0031480F">
            <w:rPr>
              <w:b w:val="0"/>
            </w:rPr>
            <w:t xml:space="preserve">: </w:t>
          </w:r>
          <w:r>
            <w:rPr>
              <w:b w:val="0"/>
            </w:rPr>
            <w:t>400/1000314315</w:t>
          </w:r>
        </w:p>
      </w:tc>
    </w:tr>
  </w:tbl>
  <w:p w:rsidR="002670D3" w:rsidRPr="00DF6390" w:rsidRDefault="002670D3" w:rsidP="001802F7">
    <w:pPr>
      <w:pStyle w:val="Platzhalt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48"/>
      <w:gridCol w:w="4961"/>
    </w:tblGrid>
    <w:tr w:rsidR="002670D3" w:rsidRPr="00E817D7">
      <w:trPr>
        <w:cantSplit/>
        <w:trHeight w:val="1724"/>
      </w:trPr>
      <w:tc>
        <w:tcPr>
          <w:tcW w:w="4848" w:type="dxa"/>
        </w:tcPr>
        <w:p w:rsidR="002670D3" w:rsidRPr="00E534A0" w:rsidRDefault="002670D3" w:rsidP="008B14DC">
          <w:pPr>
            <w:pStyle w:val="Logo"/>
            <w:spacing w:before="0"/>
          </w:pPr>
          <w:r w:rsidRPr="00945776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2066925" cy="657225"/>
                <wp:effectExtent l="19050" t="0" r="0" b="0"/>
                <wp:wrapNone/>
                <wp:docPr id="1" name="Bild 2" descr="Logo der schweizerischen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4932" cy="659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</w:tcPr>
        <w:p w:rsidR="002670D3" w:rsidRPr="00A81CBA" w:rsidRDefault="002670D3" w:rsidP="00A81CBA">
          <w:pPr>
            <w:pStyle w:val="KopfDept"/>
          </w:pPr>
          <w:r w:rsidRPr="00A81CBA">
            <w:t>Dipartimento federale dell’ambiente,</w:t>
          </w:r>
          <w:r>
            <w:t xml:space="preserve"> </w:t>
          </w:r>
          <w:r w:rsidRPr="00A81CBA">
            <w:t xml:space="preserve">dei trasporti, </w:t>
          </w:r>
          <w:r>
            <w:br/>
          </w:r>
          <w:r w:rsidRPr="00A81CBA">
            <w:t>dell’energia e delle comunicazioni DATEC</w:t>
          </w:r>
        </w:p>
        <w:p w:rsidR="002670D3" w:rsidRPr="00A81CBA" w:rsidRDefault="002670D3" w:rsidP="001802F7">
          <w:pPr>
            <w:pStyle w:val="KopfFett"/>
          </w:pPr>
          <w:r w:rsidRPr="00A81CBA">
            <w:t>Ufficio federale delle comunicazioni UFCOM</w:t>
          </w:r>
        </w:p>
        <w:p w:rsidR="002670D3" w:rsidRPr="00E817D7" w:rsidRDefault="002670D3" w:rsidP="00E817D7">
          <w:pPr>
            <w:pStyle w:val="Kopfzeile"/>
          </w:pPr>
          <w:r>
            <w:t>Divisione di Servizi di telecomunicazione</w:t>
          </w:r>
        </w:p>
        <w:p w:rsidR="002670D3" w:rsidRPr="00E817D7" w:rsidRDefault="002670D3" w:rsidP="00E817D7">
          <w:pPr>
            <w:pStyle w:val="Kopfzeile"/>
          </w:pPr>
          <w:r>
            <w:t>Sezione Servizi fissi e servizio universale</w:t>
          </w:r>
        </w:p>
      </w:tc>
    </w:tr>
  </w:tbl>
  <w:p w:rsidR="002670D3" w:rsidRPr="00E817D7" w:rsidRDefault="002670D3" w:rsidP="001802F7">
    <w:pPr>
      <w:pStyle w:val="Platzhal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322AE8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76D2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A2205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138016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37AB4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F687A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08C3F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6A23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FC1243"/>
    <w:multiLevelType w:val="multilevel"/>
    <w:tmpl w:val="F4E6DE18"/>
    <w:styleLink w:val="FormatvorlageNummerierteListeLinks0cmHngend127cm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3487C4B"/>
    <w:multiLevelType w:val="hybridMultilevel"/>
    <w:tmpl w:val="736674B2"/>
    <w:lvl w:ilvl="0" w:tplc="4DF89430">
      <w:start w:val="1"/>
      <w:numFmt w:val="bullet"/>
      <w:pStyle w:val="Aufzhlungszeiche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10E3B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A2057"/>
    <w:multiLevelType w:val="multilevel"/>
    <w:tmpl w:val="6C28C29E"/>
    <w:styleLink w:val="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C3E23"/>
    <w:multiLevelType w:val="hybridMultilevel"/>
    <w:tmpl w:val="0B8EB9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D50CB"/>
    <w:multiLevelType w:val="multilevel"/>
    <w:tmpl w:val="DDA8FDDE"/>
    <w:styleLink w:val="Formatvorlage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46836DF"/>
    <w:multiLevelType w:val="multilevel"/>
    <w:tmpl w:val="77022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CCD4260"/>
    <w:multiLevelType w:val="multilevel"/>
    <w:tmpl w:val="736674B2"/>
    <w:styleLink w:val="FormatvorlageAufgezhltSymbolSymbolLinks19cmHngend08cm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/>
  <w:stylePaneFormatFilter w:val="2801"/>
  <w:trackRevisions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docVars>
    <w:docVar w:name="os_autosavelastposition7903389" w:val="1529"/>
    <w:docVar w:name="os_autosavelastposition8525676" w:val="34"/>
  </w:docVars>
  <w:rsids>
    <w:rsidRoot w:val="000B713E"/>
    <w:rsid w:val="00016D3C"/>
    <w:rsid w:val="00024631"/>
    <w:rsid w:val="00032E68"/>
    <w:rsid w:val="00051D0B"/>
    <w:rsid w:val="00053325"/>
    <w:rsid w:val="00065347"/>
    <w:rsid w:val="000B348D"/>
    <w:rsid w:val="000B713E"/>
    <w:rsid w:val="000D6420"/>
    <w:rsid w:val="000D66C6"/>
    <w:rsid w:val="000E4CED"/>
    <w:rsid w:val="0012574B"/>
    <w:rsid w:val="001265C1"/>
    <w:rsid w:val="00171F1F"/>
    <w:rsid w:val="001802F7"/>
    <w:rsid w:val="00190FE2"/>
    <w:rsid w:val="001D68E4"/>
    <w:rsid w:val="001F6777"/>
    <w:rsid w:val="00221E71"/>
    <w:rsid w:val="00224C4D"/>
    <w:rsid w:val="00264D5A"/>
    <w:rsid w:val="002670D3"/>
    <w:rsid w:val="00293B71"/>
    <w:rsid w:val="002A0569"/>
    <w:rsid w:val="002A497A"/>
    <w:rsid w:val="002A6982"/>
    <w:rsid w:val="002B1CCD"/>
    <w:rsid w:val="002B796B"/>
    <w:rsid w:val="002C77F8"/>
    <w:rsid w:val="002F65BA"/>
    <w:rsid w:val="00313C55"/>
    <w:rsid w:val="0031480F"/>
    <w:rsid w:val="00324495"/>
    <w:rsid w:val="003455EA"/>
    <w:rsid w:val="0038519B"/>
    <w:rsid w:val="003872F4"/>
    <w:rsid w:val="0039221A"/>
    <w:rsid w:val="0039244F"/>
    <w:rsid w:val="003B7DC5"/>
    <w:rsid w:val="00411B18"/>
    <w:rsid w:val="00423CCD"/>
    <w:rsid w:val="00450056"/>
    <w:rsid w:val="00452847"/>
    <w:rsid w:val="004661C9"/>
    <w:rsid w:val="00472FE7"/>
    <w:rsid w:val="00480E63"/>
    <w:rsid w:val="004A1F56"/>
    <w:rsid w:val="004D55D4"/>
    <w:rsid w:val="004E1389"/>
    <w:rsid w:val="004E48B6"/>
    <w:rsid w:val="00503DA8"/>
    <w:rsid w:val="005319B6"/>
    <w:rsid w:val="0056456D"/>
    <w:rsid w:val="005776DE"/>
    <w:rsid w:val="00591CF3"/>
    <w:rsid w:val="00596F64"/>
    <w:rsid w:val="005B408A"/>
    <w:rsid w:val="005D5B4E"/>
    <w:rsid w:val="005F3E08"/>
    <w:rsid w:val="0064122A"/>
    <w:rsid w:val="006516A0"/>
    <w:rsid w:val="006540F0"/>
    <w:rsid w:val="00657AAC"/>
    <w:rsid w:val="006E25FD"/>
    <w:rsid w:val="006F72D1"/>
    <w:rsid w:val="0071086D"/>
    <w:rsid w:val="00713EB7"/>
    <w:rsid w:val="00717634"/>
    <w:rsid w:val="00722FA7"/>
    <w:rsid w:val="007532CE"/>
    <w:rsid w:val="00766486"/>
    <w:rsid w:val="007A50D0"/>
    <w:rsid w:val="007B5797"/>
    <w:rsid w:val="007E527A"/>
    <w:rsid w:val="0080093A"/>
    <w:rsid w:val="008268C8"/>
    <w:rsid w:val="00844C35"/>
    <w:rsid w:val="00850532"/>
    <w:rsid w:val="00851544"/>
    <w:rsid w:val="00887970"/>
    <w:rsid w:val="0089568B"/>
    <w:rsid w:val="008B14DC"/>
    <w:rsid w:val="008B307C"/>
    <w:rsid w:val="008B46B1"/>
    <w:rsid w:val="008D4C39"/>
    <w:rsid w:val="008E014F"/>
    <w:rsid w:val="00901E36"/>
    <w:rsid w:val="00911528"/>
    <w:rsid w:val="00945776"/>
    <w:rsid w:val="00977702"/>
    <w:rsid w:val="00992E3A"/>
    <w:rsid w:val="009A626B"/>
    <w:rsid w:val="009E2B0A"/>
    <w:rsid w:val="009E616A"/>
    <w:rsid w:val="00A10E76"/>
    <w:rsid w:val="00A2416C"/>
    <w:rsid w:val="00A303C7"/>
    <w:rsid w:val="00A361F1"/>
    <w:rsid w:val="00A60DB8"/>
    <w:rsid w:val="00A81CBA"/>
    <w:rsid w:val="00A91A1D"/>
    <w:rsid w:val="00AA3761"/>
    <w:rsid w:val="00AC6096"/>
    <w:rsid w:val="00AD5097"/>
    <w:rsid w:val="00AE6C19"/>
    <w:rsid w:val="00AF119A"/>
    <w:rsid w:val="00B035B2"/>
    <w:rsid w:val="00B158B7"/>
    <w:rsid w:val="00B25E69"/>
    <w:rsid w:val="00B35DAD"/>
    <w:rsid w:val="00B35EAE"/>
    <w:rsid w:val="00B45E58"/>
    <w:rsid w:val="00B50E0C"/>
    <w:rsid w:val="00B579EB"/>
    <w:rsid w:val="00B727FF"/>
    <w:rsid w:val="00BA5EB7"/>
    <w:rsid w:val="00BB7CD5"/>
    <w:rsid w:val="00BC3032"/>
    <w:rsid w:val="00BE022E"/>
    <w:rsid w:val="00C16D3E"/>
    <w:rsid w:val="00C20AA3"/>
    <w:rsid w:val="00C23FDD"/>
    <w:rsid w:val="00C352F5"/>
    <w:rsid w:val="00C70E0E"/>
    <w:rsid w:val="00C950AC"/>
    <w:rsid w:val="00D05EC0"/>
    <w:rsid w:val="00D35114"/>
    <w:rsid w:val="00D500B9"/>
    <w:rsid w:val="00D622E5"/>
    <w:rsid w:val="00D92BBA"/>
    <w:rsid w:val="00DD61A7"/>
    <w:rsid w:val="00DF6390"/>
    <w:rsid w:val="00E22226"/>
    <w:rsid w:val="00E2795F"/>
    <w:rsid w:val="00E5287E"/>
    <w:rsid w:val="00E817D7"/>
    <w:rsid w:val="00EA5A31"/>
    <w:rsid w:val="00EA6225"/>
    <w:rsid w:val="00ED06F5"/>
    <w:rsid w:val="00F028D5"/>
    <w:rsid w:val="00F208F7"/>
    <w:rsid w:val="00F76683"/>
    <w:rsid w:val="00F870A9"/>
    <w:rsid w:val="00FA39A9"/>
    <w:rsid w:val="00FB0C67"/>
    <w:rsid w:val="00FD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B71"/>
    <w:pPr>
      <w:spacing w:after="260" w:line="260" w:lineRule="atLeast"/>
    </w:pPr>
    <w:rPr>
      <w:rFonts w:ascii="Arial" w:hAnsi="Arial"/>
      <w:lang w:val="it-CH"/>
    </w:rPr>
  </w:style>
  <w:style w:type="paragraph" w:styleId="berschrift1">
    <w:name w:val="heading 1"/>
    <w:basedOn w:val="Standard"/>
    <w:next w:val="Standard"/>
    <w:qFormat/>
    <w:rsid w:val="00293B71"/>
    <w:pPr>
      <w:keepNext/>
      <w:keepLines/>
      <w:numPr>
        <w:numId w:val="29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93B71"/>
    <w:pPr>
      <w:numPr>
        <w:ilvl w:val="1"/>
        <w:numId w:val="29"/>
      </w:numPr>
      <w:spacing w:before="12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293B71"/>
    <w:pPr>
      <w:numPr>
        <w:ilvl w:val="2"/>
        <w:numId w:val="29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93B71"/>
    <w:pPr>
      <w:numPr>
        <w:ilvl w:val="3"/>
        <w:numId w:val="29"/>
      </w:numPr>
      <w:spacing w:before="120" w:after="120"/>
      <w:outlineLvl w:val="3"/>
    </w:pPr>
  </w:style>
  <w:style w:type="paragraph" w:styleId="berschrift5">
    <w:name w:val="heading 5"/>
    <w:basedOn w:val="Standard"/>
    <w:next w:val="Standard"/>
    <w:qFormat/>
    <w:rsid w:val="00293B71"/>
    <w:pPr>
      <w:numPr>
        <w:ilvl w:val="4"/>
        <w:numId w:val="29"/>
      </w:numPr>
      <w:spacing w:before="120"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293B71"/>
    <w:pPr>
      <w:numPr>
        <w:ilvl w:val="5"/>
        <w:numId w:val="29"/>
      </w:numPr>
      <w:spacing w:before="12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293B71"/>
    <w:pPr>
      <w:numPr>
        <w:ilvl w:val="6"/>
        <w:numId w:val="29"/>
      </w:numPr>
      <w:spacing w:before="12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293B71"/>
    <w:pPr>
      <w:numPr>
        <w:ilvl w:val="7"/>
        <w:numId w:val="29"/>
      </w:numPr>
      <w:spacing w:before="120"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293B71"/>
    <w:pPr>
      <w:numPr>
        <w:ilvl w:val="8"/>
        <w:numId w:val="29"/>
      </w:numPr>
      <w:spacing w:before="12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93B71"/>
    <w:pPr>
      <w:spacing w:after="0" w:line="200" w:lineRule="atLeast"/>
    </w:pPr>
    <w:rPr>
      <w:sz w:val="15"/>
    </w:rPr>
  </w:style>
  <w:style w:type="paragraph" w:styleId="Fuzeile">
    <w:name w:val="footer"/>
    <w:basedOn w:val="Standard"/>
    <w:semiHidden/>
    <w:rsid w:val="00293B71"/>
    <w:pPr>
      <w:tabs>
        <w:tab w:val="right" w:pos="8732"/>
      </w:tabs>
      <w:spacing w:after="0" w:line="200" w:lineRule="atLeast"/>
    </w:pPr>
    <w:rPr>
      <w:sz w:val="15"/>
    </w:rPr>
  </w:style>
  <w:style w:type="paragraph" w:customStyle="1" w:styleId="KopfFett">
    <w:name w:val="KopfFett"/>
    <w:basedOn w:val="Kopfzeile"/>
    <w:next w:val="Kopfzeile"/>
    <w:semiHidden/>
    <w:rsid w:val="00293B71"/>
    <w:pPr>
      <w:suppressAutoHyphens/>
      <w:spacing w:line="200" w:lineRule="exact"/>
    </w:pPr>
    <w:rPr>
      <w:b/>
      <w:noProof/>
    </w:rPr>
  </w:style>
  <w:style w:type="paragraph" w:customStyle="1" w:styleId="KopfDept">
    <w:name w:val="KopfDept"/>
    <w:basedOn w:val="Kopfzeile"/>
    <w:next w:val="KopfFett"/>
    <w:semiHidden/>
    <w:rsid w:val="00293B71"/>
    <w:pPr>
      <w:suppressAutoHyphens/>
      <w:spacing w:after="100" w:line="200" w:lineRule="exact"/>
      <w:contextualSpacing/>
    </w:pPr>
    <w:rPr>
      <w:noProof/>
    </w:rPr>
  </w:style>
  <w:style w:type="paragraph" w:customStyle="1" w:styleId="Logo">
    <w:name w:val="Logo"/>
    <w:semiHidden/>
    <w:rsid w:val="00293B71"/>
    <w:pPr>
      <w:spacing w:before="420"/>
    </w:pPr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link w:val="RefChar"/>
    <w:semiHidden/>
    <w:rsid w:val="00293B71"/>
    <w:pPr>
      <w:spacing w:after="0" w:line="200" w:lineRule="exact"/>
    </w:pPr>
    <w:rPr>
      <w:sz w:val="15"/>
      <w:lang w:val="de-CH"/>
    </w:rPr>
  </w:style>
  <w:style w:type="paragraph" w:customStyle="1" w:styleId="Seite">
    <w:name w:val="Seite"/>
    <w:basedOn w:val="Standard"/>
    <w:semiHidden/>
    <w:rsid w:val="00293B71"/>
    <w:pPr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semiHidden/>
    <w:rsid w:val="00293B71"/>
    <w:pPr>
      <w:spacing w:after="120" w:line="240" w:lineRule="auto"/>
    </w:pPr>
    <w:rPr>
      <w:sz w:val="2"/>
      <w:szCs w:val="2"/>
    </w:rPr>
  </w:style>
  <w:style w:type="paragraph" w:customStyle="1" w:styleId="FormatvorlageRefFett">
    <w:name w:val="Formatvorlage Ref + Fett"/>
    <w:basedOn w:val="Ref"/>
    <w:link w:val="FormatvorlageRefFettChar"/>
    <w:semiHidden/>
    <w:rsid w:val="00293B71"/>
    <w:rPr>
      <w:b/>
      <w:bCs/>
    </w:rPr>
  </w:style>
  <w:style w:type="character" w:customStyle="1" w:styleId="RefChar">
    <w:name w:val="Ref Char"/>
    <w:basedOn w:val="Absatz-Standardschriftart"/>
    <w:link w:val="Ref"/>
    <w:rsid w:val="00293B71"/>
    <w:rPr>
      <w:rFonts w:ascii="Arial" w:hAnsi="Arial"/>
      <w:sz w:val="15"/>
      <w:lang w:val="de-CH" w:eastAsia="de-CH" w:bidi="ar-SA"/>
    </w:rPr>
  </w:style>
  <w:style w:type="character" w:customStyle="1" w:styleId="FormatvorlageRefFettChar">
    <w:name w:val="Formatvorlage Ref + Fett Char"/>
    <w:basedOn w:val="RefChar"/>
    <w:link w:val="FormatvorlageRefFett"/>
    <w:rsid w:val="00293B71"/>
    <w:rPr>
      <w:b/>
      <w:bCs/>
    </w:rPr>
  </w:style>
  <w:style w:type="paragraph" w:customStyle="1" w:styleId="Adresse">
    <w:name w:val="Adresse"/>
    <w:basedOn w:val="Standard"/>
    <w:semiHidden/>
    <w:rsid w:val="00293B71"/>
    <w:pPr>
      <w:spacing w:after="0"/>
    </w:pPr>
  </w:style>
  <w:style w:type="paragraph" w:customStyle="1" w:styleId="Betreff">
    <w:name w:val="Betreff"/>
    <w:basedOn w:val="Standard"/>
    <w:rsid w:val="00293B71"/>
    <w:pPr>
      <w:spacing w:after="0"/>
    </w:pPr>
  </w:style>
  <w:style w:type="paragraph" w:customStyle="1" w:styleId="FormatvorlagePostZeilenabstandeinfach">
    <w:name w:val="Formatvorlage Post + Zeilenabstand:  einfach"/>
    <w:basedOn w:val="Post"/>
    <w:semiHidden/>
    <w:rsid w:val="00293B71"/>
    <w:pPr>
      <w:spacing w:after="200" w:line="240" w:lineRule="auto"/>
    </w:pPr>
  </w:style>
  <w:style w:type="paragraph" w:customStyle="1" w:styleId="PlatzhalterBetreff">
    <w:name w:val="Platzhalter Betreff"/>
    <w:basedOn w:val="Betreff"/>
    <w:semiHidden/>
    <w:rsid w:val="00293B71"/>
    <w:pPr>
      <w:spacing w:before="120"/>
    </w:pPr>
  </w:style>
  <w:style w:type="character" w:styleId="Seitenzahl">
    <w:name w:val="page number"/>
    <w:basedOn w:val="Absatz-Standardschriftart"/>
    <w:semiHidden/>
    <w:rsid w:val="00293B71"/>
    <w:rPr>
      <w:rFonts w:ascii="Arial" w:hAnsi="Arial"/>
    </w:rPr>
  </w:style>
  <w:style w:type="paragraph" w:styleId="Abbildungsverzeichnis">
    <w:name w:val="table of figures"/>
    <w:basedOn w:val="Standard"/>
    <w:next w:val="Standard"/>
    <w:semiHidden/>
    <w:rsid w:val="00293B71"/>
    <w:pPr>
      <w:spacing w:after="60"/>
      <w:ind w:left="403" w:hanging="403"/>
    </w:pPr>
  </w:style>
  <w:style w:type="numbering" w:customStyle="1" w:styleId="Aufgezhlt">
    <w:name w:val="Aufgezählt"/>
    <w:basedOn w:val="KeineListe"/>
    <w:semiHidden/>
    <w:rsid w:val="00293B71"/>
    <w:pPr>
      <w:numPr>
        <w:numId w:val="1"/>
      </w:numPr>
    </w:pPr>
  </w:style>
  <w:style w:type="paragraph" w:styleId="Aufzhlungszeichen">
    <w:name w:val="List Bullet"/>
    <w:basedOn w:val="Standard"/>
    <w:rsid w:val="00293B71"/>
    <w:pPr>
      <w:numPr>
        <w:numId w:val="3"/>
      </w:numPr>
      <w:spacing w:after="120"/>
    </w:pPr>
  </w:style>
  <w:style w:type="paragraph" w:styleId="Aufzhlungszeichen2">
    <w:name w:val="List Bullet 2"/>
    <w:basedOn w:val="Standard"/>
    <w:rsid w:val="00293B71"/>
    <w:pPr>
      <w:numPr>
        <w:numId w:val="5"/>
      </w:numPr>
      <w:spacing w:after="120"/>
    </w:pPr>
  </w:style>
  <w:style w:type="paragraph" w:styleId="Aufzhlungszeichen3">
    <w:name w:val="List Bullet 3"/>
    <w:basedOn w:val="Standard"/>
    <w:semiHidden/>
    <w:rsid w:val="00293B71"/>
    <w:pPr>
      <w:numPr>
        <w:numId w:val="7"/>
      </w:numPr>
      <w:spacing w:after="120"/>
    </w:pPr>
  </w:style>
  <w:style w:type="paragraph" w:styleId="Aufzhlungszeichen4">
    <w:name w:val="List Bullet 4"/>
    <w:basedOn w:val="Standard"/>
    <w:semiHidden/>
    <w:rsid w:val="00293B71"/>
    <w:pPr>
      <w:numPr>
        <w:numId w:val="9"/>
      </w:numPr>
      <w:spacing w:after="120"/>
    </w:pPr>
  </w:style>
  <w:style w:type="paragraph" w:styleId="Beschriftung">
    <w:name w:val="caption"/>
    <w:basedOn w:val="Standard"/>
    <w:next w:val="Standard"/>
    <w:qFormat/>
    <w:rsid w:val="00293B71"/>
    <w:pPr>
      <w:spacing w:before="100" w:beforeAutospacing="1" w:after="120"/>
    </w:pPr>
    <w:rPr>
      <w:b/>
      <w:bCs/>
    </w:rPr>
  </w:style>
  <w:style w:type="paragraph" w:styleId="Dokumentstruktur">
    <w:name w:val="Document Map"/>
    <w:basedOn w:val="Standard"/>
    <w:semiHidden/>
    <w:rsid w:val="00293B71"/>
    <w:pPr>
      <w:shd w:val="clear" w:color="auto" w:fill="000080"/>
    </w:pPr>
    <w:rPr>
      <w:rFonts w:ascii="Tahoma" w:hAnsi="Tahoma" w:cs="Tahoma"/>
    </w:rPr>
  </w:style>
  <w:style w:type="paragraph" w:customStyle="1" w:styleId="DokumenttitelInformationsnotiz">
    <w:name w:val="Dokumenttitel Informationsnotiz"/>
    <w:basedOn w:val="Standard"/>
    <w:next w:val="Standard"/>
    <w:semiHidden/>
    <w:rsid w:val="00293B71"/>
    <w:pPr>
      <w:spacing w:before="60" w:after="400" w:line="340" w:lineRule="exact"/>
    </w:pPr>
    <w:rPr>
      <w:b/>
      <w:bCs/>
      <w:sz w:val="32"/>
    </w:rPr>
  </w:style>
  <w:style w:type="paragraph" w:customStyle="1" w:styleId="Dokumentvorlage">
    <w:name w:val="Dokumentvorlage"/>
    <w:basedOn w:val="Standard"/>
    <w:next w:val="Standard"/>
    <w:semiHidden/>
    <w:rsid w:val="00293B71"/>
    <w:pPr>
      <w:spacing w:before="600" w:after="320" w:line="480" w:lineRule="exact"/>
    </w:pPr>
    <w:rPr>
      <w:b/>
      <w:kern w:val="28"/>
      <w:sz w:val="42"/>
    </w:rPr>
  </w:style>
  <w:style w:type="paragraph" w:styleId="Endnotentext">
    <w:name w:val="endnote text"/>
    <w:basedOn w:val="Standard"/>
    <w:semiHidden/>
    <w:rsid w:val="00293B71"/>
  </w:style>
  <w:style w:type="character" w:styleId="Endnotenzeichen">
    <w:name w:val="endnote reference"/>
    <w:basedOn w:val="Absatz-Standardschriftart"/>
    <w:semiHidden/>
    <w:rsid w:val="00293B71"/>
    <w:rPr>
      <w:rFonts w:ascii="Arial" w:hAnsi="Arial"/>
      <w:vertAlign w:val="superscript"/>
    </w:rPr>
  </w:style>
  <w:style w:type="paragraph" w:customStyle="1" w:styleId="Form">
    <w:name w:val="Form"/>
    <w:basedOn w:val="Standard"/>
    <w:semiHidden/>
    <w:rsid w:val="00293B71"/>
    <w:pPr>
      <w:spacing w:after="240" w:line="260" w:lineRule="exact"/>
    </w:pPr>
    <w:rPr>
      <w:sz w:val="15"/>
    </w:rPr>
  </w:style>
  <w:style w:type="numbering" w:customStyle="1" w:styleId="FormatvorlageAufgezhltSymbolSymbolLinks19cmHngend08cm">
    <w:name w:val="Formatvorlage Aufgezählt Symbol (Symbol) Links:  1.9 cm Hängend:  0.8 cm"/>
    <w:basedOn w:val="KeineListe"/>
    <w:semiHidden/>
    <w:rsid w:val="00293B71"/>
    <w:pPr>
      <w:numPr>
        <w:numId w:val="10"/>
      </w:numPr>
    </w:pPr>
  </w:style>
  <w:style w:type="numbering" w:customStyle="1" w:styleId="FormatvorlageNummerierteListe">
    <w:name w:val="Formatvorlage Nummerierte Liste"/>
    <w:basedOn w:val="KeineListe"/>
    <w:semiHidden/>
    <w:rsid w:val="00293B71"/>
    <w:pPr>
      <w:numPr>
        <w:numId w:val="11"/>
      </w:numPr>
    </w:pPr>
  </w:style>
  <w:style w:type="numbering" w:customStyle="1" w:styleId="FormatvorlageNummerierteListeLinks0cmHngend127cm">
    <w:name w:val="Formatvorlage Nummerierte Liste Links:  0 cm Hängend:  1.27 cm"/>
    <w:basedOn w:val="KeineListe"/>
    <w:semiHidden/>
    <w:rsid w:val="00293B71"/>
    <w:pPr>
      <w:numPr>
        <w:numId w:val="12"/>
      </w:numPr>
    </w:pPr>
  </w:style>
  <w:style w:type="paragraph" w:customStyle="1" w:styleId="Post">
    <w:name w:val="Post"/>
    <w:basedOn w:val="Standard"/>
    <w:next w:val="Standard"/>
    <w:semiHidden/>
    <w:rsid w:val="00293B71"/>
    <w:pPr>
      <w:spacing w:after="140" w:line="200" w:lineRule="exact"/>
    </w:pPr>
    <w:rPr>
      <w:sz w:val="14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293B71"/>
    <w:pPr>
      <w:spacing w:after="200"/>
    </w:pPr>
    <w:rPr>
      <w:sz w:val="15"/>
    </w:rPr>
  </w:style>
  <w:style w:type="character" w:styleId="Funotenzeichen">
    <w:name w:val="footnote reference"/>
    <w:basedOn w:val="Absatz-Standardschriftart"/>
    <w:uiPriority w:val="99"/>
    <w:semiHidden/>
    <w:rsid w:val="00293B71"/>
    <w:rPr>
      <w:rFonts w:ascii="Arial" w:hAnsi="Arial"/>
      <w:vertAlign w:val="superscript"/>
    </w:rPr>
  </w:style>
  <w:style w:type="character" w:styleId="Hyperlink">
    <w:name w:val="Hyperlink"/>
    <w:basedOn w:val="Absatz-Standardschriftart"/>
    <w:uiPriority w:val="99"/>
    <w:rsid w:val="00293B71"/>
    <w:rPr>
      <w:color w:val="0000FF"/>
      <w:u w:val="single"/>
    </w:rPr>
  </w:style>
  <w:style w:type="paragraph" w:customStyle="1" w:styleId="Linie1">
    <w:name w:val="Linie1"/>
    <w:basedOn w:val="Standard"/>
    <w:next w:val="Standard"/>
    <w:semiHidden/>
    <w:rsid w:val="00293B71"/>
    <w:pPr>
      <w:pBdr>
        <w:top w:val="single" w:sz="2" w:space="1" w:color="auto"/>
      </w:pBdr>
      <w:spacing w:before="270" w:after="240" w:line="160" w:lineRule="exact"/>
      <w:ind w:left="28" w:right="28"/>
    </w:pPr>
  </w:style>
  <w:style w:type="paragraph" w:customStyle="1" w:styleId="Linie2">
    <w:name w:val="Linie2"/>
    <w:basedOn w:val="Standard"/>
    <w:next w:val="Standard"/>
    <w:semiHidden/>
    <w:rsid w:val="00293B71"/>
    <w:pPr>
      <w:pBdr>
        <w:bottom w:val="single" w:sz="2" w:space="1" w:color="auto"/>
      </w:pBdr>
      <w:spacing w:before="90" w:after="340" w:line="260" w:lineRule="exact"/>
    </w:pPr>
  </w:style>
  <w:style w:type="paragraph" w:styleId="Liste">
    <w:name w:val="List"/>
    <w:basedOn w:val="Standard"/>
    <w:semiHidden/>
    <w:rsid w:val="00293B71"/>
    <w:pPr>
      <w:ind w:left="357" w:hanging="357"/>
    </w:pPr>
  </w:style>
  <w:style w:type="paragraph" w:styleId="Listenfortsetzung">
    <w:name w:val="List Continue"/>
    <w:basedOn w:val="Standard"/>
    <w:semiHidden/>
    <w:rsid w:val="00293B71"/>
    <w:pPr>
      <w:ind w:left="357"/>
    </w:pPr>
  </w:style>
  <w:style w:type="paragraph" w:styleId="Listenfortsetzung2">
    <w:name w:val="List Continue 2"/>
    <w:basedOn w:val="Standard"/>
    <w:semiHidden/>
    <w:rsid w:val="00293B71"/>
    <w:pPr>
      <w:ind w:left="641"/>
    </w:pPr>
  </w:style>
  <w:style w:type="paragraph" w:styleId="Listenfortsetzung3">
    <w:name w:val="List Continue 3"/>
    <w:basedOn w:val="Standard"/>
    <w:semiHidden/>
    <w:rsid w:val="00293B71"/>
    <w:pPr>
      <w:ind w:left="924"/>
    </w:pPr>
  </w:style>
  <w:style w:type="paragraph" w:styleId="Listenfortsetzung4">
    <w:name w:val="List Continue 4"/>
    <w:basedOn w:val="Standard"/>
    <w:semiHidden/>
    <w:rsid w:val="00293B71"/>
    <w:pPr>
      <w:ind w:left="1208"/>
    </w:pPr>
  </w:style>
  <w:style w:type="paragraph" w:styleId="Listennummer">
    <w:name w:val="List Number"/>
    <w:basedOn w:val="Standard"/>
    <w:rsid w:val="00293B71"/>
    <w:pPr>
      <w:numPr>
        <w:numId w:val="14"/>
      </w:numPr>
      <w:spacing w:after="180"/>
    </w:pPr>
  </w:style>
  <w:style w:type="paragraph" w:styleId="Listennummer2">
    <w:name w:val="List Number 2"/>
    <w:basedOn w:val="Standard"/>
    <w:rsid w:val="00293B71"/>
    <w:pPr>
      <w:numPr>
        <w:numId w:val="16"/>
      </w:numPr>
      <w:spacing w:after="180"/>
    </w:pPr>
  </w:style>
  <w:style w:type="paragraph" w:styleId="Listennummer3">
    <w:name w:val="List Number 3"/>
    <w:basedOn w:val="Standard"/>
    <w:semiHidden/>
    <w:rsid w:val="00293B71"/>
    <w:pPr>
      <w:numPr>
        <w:numId w:val="18"/>
      </w:numPr>
      <w:spacing w:after="180"/>
    </w:pPr>
  </w:style>
  <w:style w:type="paragraph" w:styleId="Listennummer4">
    <w:name w:val="List Number 4"/>
    <w:basedOn w:val="Standard"/>
    <w:semiHidden/>
    <w:rsid w:val="00293B71"/>
    <w:pPr>
      <w:numPr>
        <w:numId w:val="20"/>
      </w:numPr>
    </w:pPr>
  </w:style>
  <w:style w:type="paragraph" w:styleId="NurText">
    <w:name w:val="Plain Text"/>
    <w:basedOn w:val="Standard"/>
    <w:semiHidden/>
    <w:rsid w:val="00293B71"/>
    <w:rPr>
      <w:rFonts w:cs="Courier New"/>
    </w:rPr>
  </w:style>
  <w:style w:type="paragraph" w:customStyle="1" w:styleId="Pfad">
    <w:name w:val="Pfad"/>
    <w:next w:val="Fuzeile"/>
    <w:semiHidden/>
    <w:rsid w:val="00293B71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semiHidden/>
    <w:rsid w:val="00293B7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293B71"/>
    <w:rPr>
      <w:sz w:val="24"/>
      <w:szCs w:val="24"/>
    </w:rPr>
  </w:style>
  <w:style w:type="table" w:styleId="Tabelle3D-Effekt1">
    <w:name w:val="Table 3D effects 1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293B71"/>
    <w:pPr>
      <w:spacing w:after="260" w:line="260" w:lineRule="atLeast"/>
    </w:pPr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293B71"/>
    <w:pPr>
      <w:spacing w:after="260" w:line="260" w:lineRule="atLeas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Rahmen">
    <w:name w:val="Text-Rahmen"/>
    <w:basedOn w:val="Standard"/>
    <w:rsid w:val="00293B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Verzeichnis1">
    <w:name w:val="toc 1"/>
    <w:basedOn w:val="Standard"/>
    <w:next w:val="Standard"/>
    <w:autoRedefine/>
    <w:semiHidden/>
    <w:rsid w:val="00293B71"/>
    <w:pPr>
      <w:spacing w:after="60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293B71"/>
    <w:pPr>
      <w:spacing w:after="60" w:line="240" w:lineRule="atLeast"/>
      <w:ind w:left="198"/>
    </w:pPr>
  </w:style>
  <w:style w:type="paragraph" w:styleId="Verzeichnis3">
    <w:name w:val="toc 3"/>
    <w:basedOn w:val="Standard"/>
    <w:next w:val="Standard"/>
    <w:autoRedefine/>
    <w:semiHidden/>
    <w:rsid w:val="00293B71"/>
    <w:pPr>
      <w:spacing w:after="60"/>
      <w:ind w:left="403"/>
    </w:pPr>
  </w:style>
  <w:style w:type="paragraph" w:styleId="Verzeichnis4">
    <w:name w:val="toc 4"/>
    <w:basedOn w:val="Standard"/>
    <w:next w:val="Standard"/>
    <w:autoRedefine/>
    <w:semiHidden/>
    <w:rsid w:val="00293B71"/>
    <w:pPr>
      <w:spacing w:after="60" w:line="240" w:lineRule="auto"/>
      <w:ind w:left="720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293B71"/>
    <w:pPr>
      <w:spacing w:after="60" w:line="240" w:lineRule="auto"/>
      <w:ind w:left="958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293B71"/>
    <w:pPr>
      <w:spacing w:after="60" w:line="240" w:lineRule="auto"/>
      <w:ind w:left="1202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293B71"/>
    <w:pPr>
      <w:spacing w:after="60" w:line="240" w:lineRule="auto"/>
      <w:ind w:left="144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293B71"/>
    <w:pPr>
      <w:spacing w:after="60" w:line="240" w:lineRule="auto"/>
      <w:ind w:left="1678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293B71"/>
    <w:pPr>
      <w:spacing w:after="60" w:line="240" w:lineRule="auto"/>
      <w:ind w:left="1922"/>
    </w:pPr>
    <w:rPr>
      <w:szCs w:val="24"/>
    </w:rPr>
  </w:style>
  <w:style w:type="character" w:styleId="Zeilennummer">
    <w:name w:val="line number"/>
    <w:basedOn w:val="Absatz-Standardschriftart"/>
    <w:semiHidden/>
    <w:rsid w:val="00293B71"/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61C9"/>
    <w:rPr>
      <w:rFonts w:ascii="Arial" w:hAnsi="Arial"/>
      <w:sz w:val="15"/>
      <w:lang w:val="it-CH"/>
    </w:rPr>
  </w:style>
  <w:style w:type="character" w:customStyle="1" w:styleId="m-black1">
    <w:name w:val="m-black1"/>
    <w:basedOn w:val="Absatz-Standardschriftart"/>
    <w:rsid w:val="004661C9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76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76D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6DE"/>
    <w:rPr>
      <w:rFonts w:ascii="Arial" w:hAnsi="Arial"/>
      <w:lang w:val="it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76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6DE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4C3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024631"/>
    <w:pPr>
      <w:ind w:left="720"/>
      <w:contextualSpacing/>
    </w:pPr>
    <w:rPr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ebandalarga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daultralarga.ch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kom.admin.ch/themen/technologie/01397/01542/03801/index.html?lang=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C0A2B-7037-4949-977B-1A2121F0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4858</Characters>
  <Application>Microsoft Office Word</Application>
  <DocSecurity>0</DocSecurity>
  <Lines>40</Lines>
  <Paragraphs>11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[Absender-PLZ] [Absender-Ort], OFCOM, [Sachbearbeiter - Kürzel]</vt:lpstr>
      <vt:lpstr>[Absender-PLZ] [Absender-Ort], OFCOM, [Sachbearbeiter - Kürzel]</vt:lpstr>
      <vt:lpstr>[Absender-PLZ] [Absender-Ort], OFCOM, [Sachbearbeiter - Kürzel]</vt:lpstr>
      <vt:lpstr>[Absender-PLZ] [Absender-Ort], OFCOM, [Sachbearbeiter - Kürzel]</vt:lpstr>
    </vt:vector>
  </TitlesOfParts>
  <Company>UVEK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[Absender-PLZ] [Absender-Ort], OFCOM, [Sachbearbeiter - Kürzel]</dc:title>
  <dc:creator>Kilchsperger Martin</dc:creator>
  <cp:lastModifiedBy>Wiedmer Edwin</cp:lastModifiedBy>
  <cp:revision>21</cp:revision>
  <dcterms:created xsi:type="dcterms:W3CDTF">2013-07-15T13:41:00Z</dcterms:created>
  <dcterms:modified xsi:type="dcterms:W3CDTF">2013-08-08T06:35:00Z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8/8/2013 8:35:08 AM</vt:lpwstr>
  </property>
  <property fmtid="{D5CDD505-2E9C-101B-9397-08002B2CF9AE}" pid="3" name="OS_LastOpenUser">
    <vt:lpwstr>U80807503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8/8/2013 8:35:35 AM</vt:lpwstr>
  </property>
  <property fmtid="{D5CDD505-2E9C-101B-9397-08002B2CF9AE}" pid="7" name="OS_LastSaveUser">
    <vt:lpwstr>U80807503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