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3E5E6" w14:textId="13DA07AB" w:rsidR="008B5E42" w:rsidRPr="00AE5D4C" w:rsidRDefault="00A5516E">
      <w:pPr>
        <w:pStyle w:val="Titre"/>
        <w:spacing w:before="240" w:after="240"/>
        <w:rPr>
          <w:rStyle w:val="Titre1Car"/>
          <w:b/>
          <w:lang w:val="it-CH"/>
        </w:rPr>
      </w:pPr>
      <w:bookmarkStart w:id="0" w:name="_Toc96073556"/>
      <w:r w:rsidRPr="00AE5D4C">
        <w:rPr>
          <w:rStyle w:val="Titre1Car"/>
          <w:b/>
          <w:lang w:val="it-CH"/>
        </w:rPr>
        <w:t>Registrazione, estensione, adattamento o dismissione di una rete di PLC</w:t>
      </w:r>
    </w:p>
    <w:p w14:paraId="3F375A4F" w14:textId="3F71AAED" w:rsidR="008B5E42" w:rsidRPr="00AE5D4C" w:rsidRDefault="00A5516E">
      <w:pPr>
        <w:rPr>
          <w:lang w:val="it-CH"/>
        </w:rPr>
      </w:pPr>
      <w:bookmarkStart w:id="1" w:name="_Hlk131688505"/>
      <w:r w:rsidRPr="00AE5D4C">
        <w:rPr>
          <w:lang w:val="it-CH"/>
        </w:rPr>
        <w:t>Questo modulo registra i dati necessari per la registrazione di una rete di PLC in conformità alle disposizioni dell'Allegato 5.1 delle "Specifiche tecniche e amministrative"</w:t>
      </w:r>
      <w:r w:rsidR="0071127D" w:rsidRPr="00AE5D4C">
        <w:rPr>
          <w:lang w:val="it-CH"/>
        </w:rPr>
        <w:t xml:space="preserve"> </w:t>
      </w:r>
      <w:r w:rsidR="00C647A8" w:rsidRPr="00AE5D4C">
        <w:rPr>
          <w:lang w:val="it-CH"/>
        </w:rPr>
        <w:t>(</w:t>
      </w:r>
      <w:hyperlink r:id="rId7" w:history="1">
        <w:r w:rsidR="00C647A8" w:rsidRPr="00AE5D4C">
          <w:rPr>
            <w:rStyle w:val="Lienhypertexte"/>
            <w:lang w:val="it-CH"/>
          </w:rPr>
          <w:t>PTA RS 784.101.21 / 5.1</w:t>
        </w:r>
      </w:hyperlink>
      <w:r w:rsidR="00C647A8" w:rsidRPr="00AE5D4C">
        <w:rPr>
          <w:lang w:val="it-CH"/>
        </w:rPr>
        <w:t>)</w:t>
      </w:r>
      <w:r w:rsidR="0071127D" w:rsidRPr="00AE5D4C">
        <w:rPr>
          <w:lang w:val="it-CH"/>
        </w:rPr>
        <w:t xml:space="preserve"> e deve essere presentata all'UFCOM </w:t>
      </w:r>
      <w:hyperlink r:id="rId8" w:history="1">
        <w:r w:rsidR="0071127D" w:rsidRPr="00AE5D4C">
          <w:rPr>
            <w:rStyle w:val="Lienhypertexte"/>
            <w:lang w:val="it-CH"/>
          </w:rPr>
          <w:t>kf-emv@bakom.admin.ch</w:t>
        </w:r>
      </w:hyperlink>
      <w:r w:rsidR="00C647A8" w:rsidRPr="00AE5D4C">
        <w:rPr>
          <w:lang w:val="it-CH"/>
        </w:rPr>
        <w:t>.</w:t>
      </w:r>
      <w:bookmarkEnd w:id="1"/>
    </w:p>
    <w:p w14:paraId="4990538D" w14:textId="49B5716A" w:rsidR="008B5E42" w:rsidRPr="00AE5D4C" w:rsidRDefault="00FF6C30">
      <w:pPr>
        <w:pStyle w:val="Titre1"/>
        <w:tabs>
          <w:tab w:val="clear" w:pos="1701"/>
          <w:tab w:val="left" w:pos="1985"/>
          <w:tab w:val="left" w:pos="4678"/>
          <w:tab w:val="left" w:pos="6521"/>
          <w:tab w:val="left" w:pos="7655"/>
        </w:tabs>
        <w:rPr>
          <w:sz w:val="20"/>
          <w:szCs w:val="20"/>
          <w:lang w:val="it-CH"/>
        </w:rPr>
      </w:pPr>
      <w:r w:rsidRPr="00AE5D4C">
        <w:rPr>
          <w:sz w:val="20"/>
          <w:szCs w:val="20"/>
          <w:lang w:val="it-CH"/>
        </w:rPr>
        <w:t>Op</w:t>
      </w:r>
      <w:r w:rsidR="00A5516E" w:rsidRPr="00AE5D4C">
        <w:rPr>
          <w:sz w:val="20"/>
          <w:szCs w:val="20"/>
          <w:lang w:val="it-CH"/>
        </w:rPr>
        <w:t>eratore</w:t>
      </w:r>
      <w:r w:rsidR="008925D1" w:rsidRPr="00AE5D4C">
        <w:rPr>
          <w:sz w:val="20"/>
          <w:szCs w:val="20"/>
          <w:lang w:val="it-CH"/>
        </w:rPr>
        <w:tab/>
      </w:r>
      <w:r w:rsidR="008925D1" w:rsidRPr="00AE5D4C">
        <w:rPr>
          <w:sz w:val="20"/>
          <w:szCs w:val="20"/>
          <w:lang w:val="it-CH"/>
        </w:rPr>
        <w:tab/>
      </w:r>
      <w:sdt>
        <w:sdtPr>
          <w:rPr>
            <w:sz w:val="20"/>
            <w:szCs w:val="20"/>
            <w:lang w:val="it-CH"/>
          </w:rPr>
          <w:id w:val="-2071183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25D1" w:rsidRPr="00AE5D4C">
            <w:rPr>
              <w:rFonts w:ascii="MS Gothic" w:eastAsia="MS Gothic" w:hAnsi="MS Gothic"/>
              <w:sz w:val="20"/>
              <w:szCs w:val="20"/>
              <w:lang w:val="it-CH"/>
            </w:rPr>
            <w:t>☐</w:t>
          </w:r>
        </w:sdtContent>
      </w:sdt>
      <w:r w:rsidR="00C647A8" w:rsidRPr="00AE5D4C">
        <w:rPr>
          <w:sz w:val="20"/>
          <w:szCs w:val="20"/>
          <w:lang w:val="it-CH"/>
        </w:rPr>
        <w:t xml:space="preserve"> </w:t>
      </w:r>
      <w:r w:rsidR="00A5516E" w:rsidRPr="00AE5D4C">
        <w:rPr>
          <w:sz w:val="20"/>
          <w:szCs w:val="20"/>
          <w:lang w:val="it-CH"/>
        </w:rPr>
        <w:t xml:space="preserve">Rappresentante autorizzato </w:t>
      </w:r>
      <w:r w:rsidR="00D43543" w:rsidRPr="00AE5D4C">
        <w:rPr>
          <w:sz w:val="20"/>
          <w:szCs w:val="20"/>
          <w:lang w:val="it-CH"/>
        </w:rPr>
        <w:t>(se applicabile)</w:t>
      </w:r>
    </w:p>
    <w:p w14:paraId="40E233AC" w14:textId="072267E7" w:rsidR="008B5E42" w:rsidRPr="00AE5D4C" w:rsidRDefault="00A5516E" w:rsidP="0071127D">
      <w:pPr>
        <w:tabs>
          <w:tab w:val="clear" w:pos="1701"/>
          <w:tab w:val="left" w:pos="2268"/>
          <w:tab w:val="left" w:pos="4678"/>
          <w:tab w:val="left" w:pos="6946"/>
          <w:tab w:val="left" w:pos="7655"/>
        </w:tabs>
        <w:rPr>
          <w:lang w:val="it-CH"/>
        </w:rPr>
      </w:pPr>
      <w:r w:rsidRPr="00AE5D4C">
        <w:rPr>
          <w:lang w:val="it-CH"/>
        </w:rPr>
        <w:t>Azienda</w:t>
      </w:r>
      <w:r w:rsidR="00FF6C30" w:rsidRPr="00AE5D4C">
        <w:rPr>
          <w:lang w:val="it-CH"/>
        </w:rPr>
        <w:t>:</w:t>
      </w:r>
      <w:r w:rsidR="00FF6C30" w:rsidRPr="00AE5D4C">
        <w:rPr>
          <w:lang w:val="it-CH"/>
        </w:rPr>
        <w:tab/>
        <w:t>...</w:t>
      </w:r>
      <w:r w:rsidR="00FF6C30" w:rsidRPr="00AE5D4C">
        <w:rPr>
          <w:lang w:val="it-CH"/>
        </w:rPr>
        <w:tab/>
      </w:r>
      <w:r w:rsidR="00051FC4" w:rsidRPr="00AE5D4C">
        <w:rPr>
          <w:lang w:val="it-CH"/>
        </w:rPr>
        <w:t>Azienda:</w:t>
      </w:r>
      <w:r w:rsidR="00FF6C30" w:rsidRPr="00AE5D4C">
        <w:rPr>
          <w:lang w:val="it-CH"/>
        </w:rPr>
        <w:tab/>
      </w:r>
      <w:r w:rsidR="006A32A8" w:rsidRPr="00AE5D4C">
        <w:rPr>
          <w:lang w:val="it-CH"/>
        </w:rPr>
        <w:t>.</w:t>
      </w:r>
      <w:r w:rsidR="00FF6C30" w:rsidRPr="00AE5D4C">
        <w:rPr>
          <w:lang w:val="it-CH"/>
        </w:rPr>
        <w:t>..</w:t>
      </w:r>
    </w:p>
    <w:p w14:paraId="40E51318" w14:textId="49268102" w:rsidR="008B5E42" w:rsidRPr="00AE5D4C" w:rsidRDefault="00051FC4" w:rsidP="0071127D">
      <w:pPr>
        <w:tabs>
          <w:tab w:val="clear" w:pos="1701"/>
          <w:tab w:val="left" w:pos="2268"/>
          <w:tab w:val="left" w:pos="4678"/>
          <w:tab w:val="left" w:pos="6946"/>
          <w:tab w:val="left" w:pos="7655"/>
        </w:tabs>
        <w:rPr>
          <w:lang w:val="it-CH"/>
        </w:rPr>
      </w:pPr>
      <w:r w:rsidRPr="00AE5D4C">
        <w:rPr>
          <w:lang w:val="it-CH"/>
        </w:rPr>
        <w:t>Strada:</w:t>
      </w:r>
      <w:r w:rsidR="00FF6C30" w:rsidRPr="00AE5D4C">
        <w:rPr>
          <w:lang w:val="it-CH"/>
        </w:rPr>
        <w:tab/>
        <w:t>...</w:t>
      </w:r>
      <w:r w:rsidR="00FF6C30" w:rsidRPr="00AE5D4C">
        <w:rPr>
          <w:lang w:val="it-CH"/>
        </w:rPr>
        <w:tab/>
      </w:r>
      <w:r w:rsidRPr="00AE5D4C">
        <w:rPr>
          <w:lang w:val="it-CH"/>
        </w:rPr>
        <w:t>Strada:</w:t>
      </w:r>
      <w:r w:rsidR="00FF6C30" w:rsidRPr="00AE5D4C">
        <w:rPr>
          <w:lang w:val="it-CH"/>
        </w:rPr>
        <w:tab/>
        <w:t>...</w:t>
      </w:r>
    </w:p>
    <w:p w14:paraId="2F1A4FBE" w14:textId="63BA49C6" w:rsidR="008B5E42" w:rsidRPr="00AE5D4C" w:rsidRDefault="00A5516E" w:rsidP="0071127D">
      <w:pPr>
        <w:tabs>
          <w:tab w:val="clear" w:pos="1701"/>
          <w:tab w:val="left" w:pos="2268"/>
          <w:tab w:val="left" w:pos="4678"/>
          <w:tab w:val="left" w:pos="6946"/>
          <w:tab w:val="left" w:pos="7655"/>
        </w:tabs>
        <w:rPr>
          <w:lang w:val="it-CH"/>
        </w:rPr>
      </w:pPr>
      <w:r w:rsidRPr="00AE5D4C">
        <w:rPr>
          <w:lang w:val="it-CH"/>
        </w:rPr>
        <w:t>Codice postale Località</w:t>
      </w:r>
      <w:r w:rsidR="00FF6C30" w:rsidRPr="00AE5D4C">
        <w:rPr>
          <w:lang w:val="it-CH"/>
        </w:rPr>
        <w:t>:</w:t>
      </w:r>
      <w:r w:rsidR="00FF6C30" w:rsidRPr="00AE5D4C">
        <w:rPr>
          <w:lang w:val="it-CH"/>
        </w:rPr>
        <w:tab/>
      </w:r>
      <w:r w:rsidR="0071127D" w:rsidRPr="00AE5D4C">
        <w:rPr>
          <w:lang w:val="it-CH"/>
        </w:rPr>
        <w:t>…</w:t>
      </w:r>
      <w:r w:rsidR="0071127D" w:rsidRPr="00AE5D4C">
        <w:rPr>
          <w:lang w:val="it-CH"/>
        </w:rPr>
        <w:tab/>
      </w:r>
      <w:r w:rsidR="008925D1" w:rsidRPr="00AE5D4C">
        <w:rPr>
          <w:lang w:val="it-CH"/>
        </w:rPr>
        <w:t>Cod</w:t>
      </w:r>
      <w:r w:rsidRPr="00AE5D4C">
        <w:rPr>
          <w:lang w:val="it-CH"/>
        </w:rPr>
        <w:t>ice postale, Località</w:t>
      </w:r>
      <w:r w:rsidR="008925D1" w:rsidRPr="00AE5D4C">
        <w:rPr>
          <w:lang w:val="it-CH"/>
        </w:rPr>
        <w:t xml:space="preserve">: </w:t>
      </w:r>
      <w:r w:rsidR="008925D1" w:rsidRPr="00AE5D4C">
        <w:rPr>
          <w:lang w:val="it-CH"/>
        </w:rPr>
        <w:tab/>
        <w:t>...</w:t>
      </w:r>
    </w:p>
    <w:p w14:paraId="1F720591" w14:textId="58915D2E" w:rsidR="008B5E42" w:rsidRPr="00AE5D4C" w:rsidRDefault="00A5516E" w:rsidP="0071127D">
      <w:pPr>
        <w:tabs>
          <w:tab w:val="clear" w:pos="1701"/>
          <w:tab w:val="left" w:pos="2268"/>
          <w:tab w:val="left" w:pos="4678"/>
          <w:tab w:val="left" w:pos="6946"/>
          <w:tab w:val="left" w:pos="7655"/>
        </w:tabs>
        <w:rPr>
          <w:lang w:val="it-CH"/>
        </w:rPr>
      </w:pPr>
      <w:r w:rsidRPr="00AE5D4C">
        <w:rPr>
          <w:lang w:val="it-CH"/>
        </w:rPr>
        <w:t>Persona di contatto</w:t>
      </w:r>
      <w:r w:rsidR="00FF6C30" w:rsidRPr="00AE5D4C">
        <w:rPr>
          <w:lang w:val="it-CH"/>
        </w:rPr>
        <w:t>:</w:t>
      </w:r>
      <w:r w:rsidR="00FF6C30" w:rsidRPr="00AE5D4C">
        <w:rPr>
          <w:lang w:val="it-CH"/>
        </w:rPr>
        <w:tab/>
      </w:r>
      <w:r w:rsidR="00A1680C" w:rsidRPr="00AE5D4C">
        <w:rPr>
          <w:lang w:val="it-CH"/>
        </w:rPr>
        <w:t>...</w:t>
      </w:r>
      <w:r w:rsidR="005871B0" w:rsidRPr="00AE5D4C">
        <w:rPr>
          <w:lang w:val="it-CH"/>
        </w:rPr>
        <w:tab/>
        <w:t>Person</w:t>
      </w:r>
      <w:r w:rsidRPr="00AE5D4C">
        <w:rPr>
          <w:lang w:val="it-CH"/>
        </w:rPr>
        <w:t xml:space="preserve">a di </w:t>
      </w:r>
      <w:r w:rsidR="00051FC4" w:rsidRPr="00AE5D4C">
        <w:rPr>
          <w:lang w:val="it-CH"/>
        </w:rPr>
        <w:t>contatto:</w:t>
      </w:r>
      <w:r w:rsidR="005871B0" w:rsidRPr="00AE5D4C">
        <w:rPr>
          <w:lang w:val="it-CH"/>
        </w:rPr>
        <w:tab/>
        <w:t>...</w:t>
      </w:r>
    </w:p>
    <w:p w14:paraId="744C4179" w14:textId="7659EAC3" w:rsidR="008B5E42" w:rsidRPr="00AE5D4C" w:rsidRDefault="00A5516E" w:rsidP="0071127D">
      <w:pPr>
        <w:tabs>
          <w:tab w:val="clear" w:pos="1701"/>
          <w:tab w:val="left" w:pos="2268"/>
          <w:tab w:val="left" w:pos="4678"/>
          <w:tab w:val="left" w:pos="6946"/>
          <w:tab w:val="left" w:pos="7655"/>
        </w:tabs>
        <w:rPr>
          <w:lang w:val="it-CH"/>
        </w:rPr>
      </w:pPr>
      <w:r w:rsidRPr="00AE5D4C">
        <w:rPr>
          <w:lang w:val="it-CH"/>
        </w:rPr>
        <w:t>Telefono</w:t>
      </w:r>
      <w:r w:rsidR="00FF6C30" w:rsidRPr="00AE5D4C">
        <w:rPr>
          <w:lang w:val="it-CH"/>
        </w:rPr>
        <w:t>:</w:t>
      </w:r>
      <w:r w:rsidR="00FF6C30" w:rsidRPr="00AE5D4C">
        <w:rPr>
          <w:lang w:val="it-CH"/>
        </w:rPr>
        <w:tab/>
        <w:t>...</w:t>
      </w:r>
      <w:r w:rsidR="008925D1" w:rsidRPr="00AE5D4C">
        <w:rPr>
          <w:lang w:val="it-CH"/>
        </w:rPr>
        <w:tab/>
      </w:r>
      <w:r w:rsidR="00051FC4" w:rsidRPr="00AE5D4C">
        <w:rPr>
          <w:lang w:val="it-CH"/>
        </w:rPr>
        <w:t>Telefono:</w:t>
      </w:r>
      <w:r w:rsidR="00FF6C30" w:rsidRPr="00AE5D4C">
        <w:rPr>
          <w:lang w:val="it-CH"/>
        </w:rPr>
        <w:tab/>
        <w:t>...</w:t>
      </w:r>
    </w:p>
    <w:p w14:paraId="2C78A8D5" w14:textId="37FCA646" w:rsidR="008B5E42" w:rsidRPr="00AE5D4C" w:rsidRDefault="00051FC4" w:rsidP="0071127D">
      <w:pPr>
        <w:tabs>
          <w:tab w:val="clear" w:pos="1701"/>
          <w:tab w:val="left" w:pos="2268"/>
          <w:tab w:val="left" w:pos="4678"/>
          <w:tab w:val="left" w:pos="6946"/>
          <w:tab w:val="left" w:pos="7655"/>
        </w:tabs>
        <w:rPr>
          <w:lang w:val="it-CH"/>
        </w:rPr>
      </w:pPr>
      <w:r w:rsidRPr="00AE5D4C">
        <w:rPr>
          <w:lang w:val="it-CH"/>
        </w:rPr>
        <w:t>Email:</w:t>
      </w:r>
      <w:r w:rsidR="00FF6C30" w:rsidRPr="00AE5D4C">
        <w:rPr>
          <w:lang w:val="it-CH"/>
        </w:rPr>
        <w:tab/>
      </w:r>
      <w:r w:rsidR="00A1680C" w:rsidRPr="00AE5D4C">
        <w:rPr>
          <w:lang w:val="it-CH"/>
        </w:rPr>
        <w:t>...</w:t>
      </w:r>
      <w:r w:rsidR="008925D1" w:rsidRPr="00AE5D4C">
        <w:rPr>
          <w:lang w:val="it-CH"/>
        </w:rPr>
        <w:tab/>
      </w:r>
      <w:r w:rsidRPr="00AE5D4C">
        <w:rPr>
          <w:lang w:val="it-CH"/>
        </w:rPr>
        <w:t>Email:</w:t>
      </w:r>
      <w:r w:rsidR="008925D1" w:rsidRPr="00AE5D4C">
        <w:rPr>
          <w:lang w:val="it-CH"/>
        </w:rPr>
        <w:t xml:space="preserve"> </w:t>
      </w:r>
      <w:r w:rsidR="008925D1" w:rsidRPr="00AE5D4C">
        <w:rPr>
          <w:lang w:val="it-CH"/>
        </w:rPr>
        <w:tab/>
        <w:t>...</w:t>
      </w:r>
    </w:p>
    <w:p w14:paraId="762D5605" w14:textId="6255BD95" w:rsidR="00D43543" w:rsidRPr="00AE5D4C" w:rsidRDefault="00D43543" w:rsidP="00D43543">
      <w:pPr>
        <w:pStyle w:val="Titre1"/>
        <w:tabs>
          <w:tab w:val="clear" w:pos="1701"/>
          <w:tab w:val="left" w:pos="2268"/>
          <w:tab w:val="left" w:pos="4678"/>
          <w:tab w:val="left" w:pos="6521"/>
          <w:tab w:val="left" w:pos="7797"/>
        </w:tabs>
        <w:rPr>
          <w:sz w:val="20"/>
          <w:szCs w:val="20"/>
          <w:lang w:val="it-CH"/>
        </w:rPr>
      </w:pPr>
      <w:r w:rsidRPr="00AE5D4C">
        <w:rPr>
          <w:sz w:val="20"/>
          <w:szCs w:val="20"/>
          <w:lang w:val="it-CH"/>
        </w:rPr>
        <w:t>Tipo di annuncio di rete PLC</w:t>
      </w:r>
    </w:p>
    <w:p w14:paraId="570D0D8D" w14:textId="325097CE" w:rsidR="00D43543" w:rsidRPr="00AE5D4C" w:rsidRDefault="00D43543" w:rsidP="00D43543">
      <w:pPr>
        <w:rPr>
          <w:lang w:val="it-CH"/>
        </w:rPr>
      </w:pPr>
      <w:r w:rsidRPr="00AE5D4C">
        <w:rPr>
          <w:rFonts w:ascii="Segoe UI Symbol" w:hAnsi="Segoe UI Symbol" w:cs="Segoe UI Symbol"/>
          <w:lang w:val="it-CH"/>
        </w:rPr>
        <w:t>☐</w:t>
      </w:r>
      <w:r w:rsidRPr="00AE5D4C">
        <w:rPr>
          <w:lang w:val="it-CH"/>
        </w:rPr>
        <w:t xml:space="preserve"> Nuova registrazione</w:t>
      </w:r>
      <w:r w:rsidRPr="00AE5D4C">
        <w:rPr>
          <w:lang w:val="it-CH"/>
        </w:rPr>
        <w:tab/>
      </w:r>
      <w:r w:rsidRPr="00AE5D4C">
        <w:rPr>
          <w:lang w:val="it-CH"/>
        </w:rPr>
        <w:tab/>
      </w:r>
      <w:r w:rsidRPr="00AE5D4C">
        <w:rPr>
          <w:lang w:val="it-CH"/>
        </w:rPr>
        <w:tab/>
      </w:r>
      <w:r w:rsidRPr="00AE5D4C">
        <w:rPr>
          <w:rFonts w:ascii="Segoe UI Symbol" w:hAnsi="Segoe UI Symbol" w:cs="Segoe UI Symbol"/>
          <w:lang w:val="it-CH"/>
        </w:rPr>
        <w:t>☐</w:t>
      </w:r>
      <w:r w:rsidRPr="00AE5D4C">
        <w:rPr>
          <w:lang w:val="it-CH"/>
        </w:rPr>
        <w:t xml:space="preserve"> Estensione / adattamento</w:t>
      </w:r>
    </w:p>
    <w:p w14:paraId="0CCBCDCB" w14:textId="61425F1E" w:rsidR="00D43543" w:rsidRPr="00AE5D4C" w:rsidRDefault="00D43543" w:rsidP="00D43543">
      <w:pPr>
        <w:rPr>
          <w:lang w:val="it-CH"/>
        </w:rPr>
      </w:pPr>
      <w:r w:rsidRPr="00AE5D4C">
        <w:rPr>
          <w:rFonts w:ascii="Segoe UI Symbol" w:hAnsi="Segoe UI Symbol" w:cs="Segoe UI Symbol"/>
          <w:lang w:val="it-CH"/>
        </w:rPr>
        <w:t>☐</w:t>
      </w:r>
      <w:r w:rsidRPr="00AE5D4C">
        <w:rPr>
          <w:lang w:val="it-CH"/>
        </w:rPr>
        <w:t xml:space="preserve"> Spegnimento parziale</w:t>
      </w:r>
      <w:r w:rsidRPr="00AE5D4C">
        <w:rPr>
          <w:lang w:val="it-CH"/>
        </w:rPr>
        <w:tab/>
      </w:r>
      <w:r w:rsidRPr="00AE5D4C">
        <w:rPr>
          <w:lang w:val="it-CH"/>
        </w:rPr>
        <w:tab/>
      </w:r>
      <w:r w:rsidRPr="00AE5D4C">
        <w:rPr>
          <w:rFonts w:ascii="Segoe UI Symbol" w:hAnsi="Segoe UI Symbol" w:cs="Segoe UI Symbol"/>
          <w:lang w:val="it-CH"/>
        </w:rPr>
        <w:t>☐</w:t>
      </w:r>
      <w:r w:rsidRPr="00AE5D4C">
        <w:rPr>
          <w:lang w:val="it-CH"/>
        </w:rPr>
        <w:t xml:space="preserve"> Spegnimento totale</w:t>
      </w:r>
    </w:p>
    <w:p w14:paraId="554790CE" w14:textId="77777777" w:rsidR="00D43543" w:rsidRPr="00AE5D4C" w:rsidRDefault="00D43543" w:rsidP="00D43543">
      <w:pPr>
        <w:pStyle w:val="Titre1"/>
        <w:rPr>
          <w:sz w:val="20"/>
          <w:szCs w:val="20"/>
          <w:lang w:val="it-CH"/>
        </w:rPr>
      </w:pPr>
      <w:r w:rsidRPr="00AE5D4C">
        <w:rPr>
          <w:sz w:val="20"/>
          <w:szCs w:val="20"/>
          <w:lang w:val="it-CH"/>
        </w:rPr>
        <w:t>Informazioni tecniche sulla rete PLC</w:t>
      </w:r>
    </w:p>
    <w:p w14:paraId="5F52E1F3" w14:textId="2E2D3439" w:rsidR="00D43543" w:rsidRPr="00AE5D4C" w:rsidRDefault="00D43543" w:rsidP="00D43543">
      <w:pPr>
        <w:rPr>
          <w:lang w:val="it-CH"/>
        </w:rPr>
      </w:pPr>
      <w:r w:rsidRPr="00AE5D4C">
        <w:rPr>
          <w:lang w:val="it-CH"/>
        </w:rPr>
        <w:t>Tipo di rete :</w:t>
      </w:r>
      <w:r w:rsidRPr="00AE5D4C">
        <w:rPr>
          <w:lang w:val="it-CH"/>
        </w:rPr>
        <w:tab/>
      </w:r>
      <w:bookmarkStart w:id="2" w:name="_Hlk178691532"/>
      <w:sdt>
        <w:sdtPr>
          <w:rPr>
            <w:lang w:val="it-CH"/>
          </w:rPr>
          <w:id w:val="-119765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5D4C">
            <w:rPr>
              <w:rFonts w:ascii="Segoe UI Symbol" w:hAnsi="Segoe UI Symbol" w:cs="Segoe UI Symbol"/>
              <w:lang w:val="it-CH"/>
            </w:rPr>
            <w:t>☐</w:t>
          </w:r>
        </w:sdtContent>
      </w:sdt>
      <w:bookmarkEnd w:id="2"/>
      <w:r w:rsidRPr="00AE5D4C">
        <w:rPr>
          <w:lang w:val="it-CH"/>
        </w:rPr>
        <w:t xml:space="preserve"> Pubblico</w:t>
      </w:r>
      <w:r w:rsidRPr="00AE5D4C">
        <w:rPr>
          <w:lang w:val="it-CH"/>
        </w:rPr>
        <w:tab/>
      </w:r>
      <w:sdt>
        <w:sdtPr>
          <w:rPr>
            <w:lang w:val="it-CH"/>
          </w:rPr>
          <w:id w:val="1608545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5D4C">
            <w:rPr>
              <w:rFonts w:ascii="Segoe UI Symbol" w:hAnsi="Segoe UI Symbol" w:cs="Segoe UI Symbol"/>
              <w:lang w:val="it-CH"/>
            </w:rPr>
            <w:t>☐</w:t>
          </w:r>
        </w:sdtContent>
      </w:sdt>
      <w:r w:rsidRPr="00AE5D4C">
        <w:rPr>
          <w:lang w:val="it-CH"/>
        </w:rPr>
        <w:t xml:space="preserve"> Privata</w:t>
      </w:r>
      <w:r w:rsidRPr="00AE5D4C">
        <w:rPr>
          <w:lang w:val="it-CH"/>
        </w:rPr>
        <w:br/>
        <w:t>Data di attivazione: .../.../......</w:t>
      </w:r>
      <w:r w:rsidRPr="00AE5D4C">
        <w:rPr>
          <w:lang w:val="it-CH"/>
        </w:rPr>
        <w:br/>
        <w:t>Descrizione dell'apparecchiatura PLC utilizzata (produttore, modello, ecc.) :</w:t>
      </w:r>
    </w:p>
    <w:tbl>
      <w:tblPr>
        <w:tblStyle w:val="Grilledutableau1"/>
        <w:tblW w:w="9503" w:type="dxa"/>
        <w:tblLook w:val="04A0" w:firstRow="1" w:lastRow="0" w:firstColumn="1" w:lastColumn="0" w:noHBand="0" w:noVBand="1"/>
      </w:tblPr>
      <w:tblGrid>
        <w:gridCol w:w="1239"/>
        <w:gridCol w:w="1327"/>
        <w:gridCol w:w="1131"/>
        <w:gridCol w:w="1979"/>
        <w:gridCol w:w="2122"/>
        <w:gridCol w:w="1705"/>
      </w:tblGrid>
      <w:tr w:rsidR="00D43543" w:rsidRPr="00AE5D4C" w14:paraId="7499F93A" w14:textId="77777777" w:rsidTr="007A06E5">
        <w:tc>
          <w:tcPr>
            <w:tcW w:w="1218" w:type="dxa"/>
            <w:shd w:val="clear" w:color="auto" w:fill="EEECE1" w:themeFill="background2"/>
          </w:tcPr>
          <w:p w14:paraId="09B31AD2" w14:textId="77777777" w:rsidR="00D43543" w:rsidRPr="00AE5D4C" w:rsidRDefault="00D43543" w:rsidP="00D43543">
            <w:pPr>
              <w:rPr>
                <w:b/>
                <w:bCs/>
                <w:lang w:val="it-CH"/>
              </w:rPr>
            </w:pPr>
            <w:r w:rsidRPr="00AE5D4C">
              <w:rPr>
                <w:b/>
                <w:bCs/>
                <w:lang w:val="it-CH"/>
              </w:rPr>
              <w:t>Produttore</w:t>
            </w:r>
          </w:p>
        </w:tc>
        <w:tc>
          <w:tcPr>
            <w:tcW w:w="1329" w:type="dxa"/>
            <w:shd w:val="clear" w:color="auto" w:fill="EEECE1" w:themeFill="background2"/>
          </w:tcPr>
          <w:p w14:paraId="3718A136" w14:textId="77777777" w:rsidR="00D43543" w:rsidRPr="00AE5D4C" w:rsidRDefault="00D43543" w:rsidP="00D43543">
            <w:pPr>
              <w:rPr>
                <w:b/>
                <w:bCs/>
                <w:lang w:val="it-CH"/>
              </w:rPr>
            </w:pPr>
            <w:r w:rsidRPr="00AE5D4C">
              <w:rPr>
                <w:b/>
                <w:bCs/>
                <w:lang w:val="it-CH"/>
              </w:rPr>
              <w:t>Modello</w:t>
            </w:r>
          </w:p>
        </w:tc>
        <w:tc>
          <w:tcPr>
            <w:tcW w:w="1134" w:type="dxa"/>
            <w:shd w:val="clear" w:color="auto" w:fill="EEECE1" w:themeFill="background2"/>
          </w:tcPr>
          <w:p w14:paraId="46ED73ED" w14:textId="77777777" w:rsidR="00D43543" w:rsidRPr="00AE5D4C" w:rsidRDefault="00D43543" w:rsidP="00D43543">
            <w:pPr>
              <w:rPr>
                <w:b/>
                <w:bCs/>
                <w:lang w:val="it-CH"/>
              </w:rPr>
            </w:pPr>
            <w:r w:rsidRPr="00AE5D4C">
              <w:rPr>
                <w:b/>
                <w:bCs/>
                <w:lang w:val="it-CH"/>
              </w:rPr>
              <w:t>Tipo</w:t>
            </w:r>
          </w:p>
        </w:tc>
        <w:tc>
          <w:tcPr>
            <w:tcW w:w="1984" w:type="dxa"/>
            <w:shd w:val="clear" w:color="auto" w:fill="EEECE1" w:themeFill="background2"/>
          </w:tcPr>
          <w:p w14:paraId="1E8526BD" w14:textId="77777777" w:rsidR="00D43543" w:rsidRPr="00AE5D4C" w:rsidRDefault="00D43543" w:rsidP="00D43543">
            <w:pPr>
              <w:rPr>
                <w:b/>
                <w:bCs/>
                <w:sz w:val="19"/>
                <w:szCs w:val="19"/>
                <w:lang w:val="it-CH"/>
              </w:rPr>
            </w:pPr>
            <w:r w:rsidRPr="00AE5D4C">
              <w:rPr>
                <w:b/>
                <w:bCs/>
                <w:sz w:val="19"/>
                <w:szCs w:val="19"/>
                <w:lang w:val="it-CH"/>
              </w:rPr>
              <w:t>Livello di iniezione</w:t>
            </w:r>
          </w:p>
        </w:tc>
        <w:tc>
          <w:tcPr>
            <w:tcW w:w="2127" w:type="dxa"/>
            <w:shd w:val="clear" w:color="auto" w:fill="EEECE1" w:themeFill="background2"/>
          </w:tcPr>
          <w:p w14:paraId="752BD9C1" w14:textId="77777777" w:rsidR="00D43543" w:rsidRPr="00AE5D4C" w:rsidRDefault="00D43543" w:rsidP="00D43543">
            <w:pPr>
              <w:rPr>
                <w:b/>
                <w:bCs/>
                <w:sz w:val="19"/>
                <w:szCs w:val="19"/>
                <w:lang w:val="it-CH"/>
              </w:rPr>
            </w:pPr>
            <w:r w:rsidRPr="00AE5D4C">
              <w:rPr>
                <w:b/>
                <w:bCs/>
                <w:sz w:val="19"/>
                <w:szCs w:val="19"/>
                <w:lang w:val="it-CH"/>
              </w:rPr>
              <w:t>Numero di dispositivi</w:t>
            </w:r>
          </w:p>
        </w:tc>
        <w:tc>
          <w:tcPr>
            <w:tcW w:w="1711" w:type="dxa"/>
            <w:shd w:val="clear" w:color="auto" w:fill="EEECE1" w:themeFill="background2"/>
          </w:tcPr>
          <w:p w14:paraId="2E4DAAB0" w14:textId="77777777" w:rsidR="00D43543" w:rsidRPr="00AE5D4C" w:rsidRDefault="00D43543" w:rsidP="00D43543">
            <w:pPr>
              <w:rPr>
                <w:b/>
                <w:bCs/>
                <w:lang w:val="it-CH"/>
              </w:rPr>
            </w:pPr>
            <w:r w:rsidRPr="00AE5D4C">
              <w:rPr>
                <w:b/>
                <w:bCs/>
                <w:lang w:val="it-CH"/>
              </w:rPr>
              <w:t>Altro</w:t>
            </w:r>
          </w:p>
        </w:tc>
      </w:tr>
      <w:tr w:rsidR="00D43543" w:rsidRPr="00AE5D4C" w14:paraId="39AF466C" w14:textId="77777777" w:rsidTr="007A06E5">
        <w:tc>
          <w:tcPr>
            <w:tcW w:w="1218" w:type="dxa"/>
          </w:tcPr>
          <w:p w14:paraId="51FB175C" w14:textId="77777777" w:rsidR="00D43543" w:rsidRPr="00AE5D4C" w:rsidRDefault="00D43543" w:rsidP="00D43543">
            <w:pPr>
              <w:rPr>
                <w:lang w:val="it-CH"/>
              </w:rPr>
            </w:pPr>
          </w:p>
        </w:tc>
        <w:tc>
          <w:tcPr>
            <w:tcW w:w="1329" w:type="dxa"/>
          </w:tcPr>
          <w:p w14:paraId="28BC16D7" w14:textId="77777777" w:rsidR="00D43543" w:rsidRPr="00AE5D4C" w:rsidRDefault="00D43543" w:rsidP="00D43543">
            <w:pPr>
              <w:rPr>
                <w:lang w:val="it-CH"/>
              </w:rPr>
            </w:pPr>
          </w:p>
        </w:tc>
        <w:tc>
          <w:tcPr>
            <w:tcW w:w="1134" w:type="dxa"/>
          </w:tcPr>
          <w:p w14:paraId="52C4F798" w14:textId="77777777" w:rsidR="00D43543" w:rsidRPr="00AE5D4C" w:rsidRDefault="00D43543" w:rsidP="00D43543">
            <w:pPr>
              <w:rPr>
                <w:lang w:val="it-CH"/>
              </w:rPr>
            </w:pPr>
          </w:p>
        </w:tc>
        <w:tc>
          <w:tcPr>
            <w:tcW w:w="1984" w:type="dxa"/>
          </w:tcPr>
          <w:p w14:paraId="695B529D" w14:textId="77777777" w:rsidR="00D43543" w:rsidRPr="00AE5D4C" w:rsidRDefault="00D43543" w:rsidP="00D43543">
            <w:pPr>
              <w:rPr>
                <w:lang w:val="it-CH"/>
              </w:rPr>
            </w:pPr>
            <w:r w:rsidRPr="00AE5D4C">
              <w:rPr>
                <w:lang w:val="it-CH"/>
              </w:rPr>
              <w:t>.......... dBm/Hz</w:t>
            </w:r>
          </w:p>
        </w:tc>
        <w:tc>
          <w:tcPr>
            <w:tcW w:w="2127" w:type="dxa"/>
          </w:tcPr>
          <w:p w14:paraId="6F7D4D6A" w14:textId="77777777" w:rsidR="00D43543" w:rsidRPr="00AE5D4C" w:rsidRDefault="00D43543" w:rsidP="00D43543">
            <w:pPr>
              <w:rPr>
                <w:lang w:val="it-CH"/>
              </w:rPr>
            </w:pPr>
          </w:p>
        </w:tc>
        <w:tc>
          <w:tcPr>
            <w:tcW w:w="1711" w:type="dxa"/>
          </w:tcPr>
          <w:p w14:paraId="350FC96E" w14:textId="77777777" w:rsidR="00D43543" w:rsidRPr="00AE5D4C" w:rsidRDefault="00D43543" w:rsidP="00D43543">
            <w:pPr>
              <w:rPr>
                <w:lang w:val="it-CH"/>
              </w:rPr>
            </w:pPr>
          </w:p>
        </w:tc>
      </w:tr>
    </w:tbl>
    <w:p w14:paraId="301FA898" w14:textId="4002CF5E" w:rsidR="00D43543" w:rsidRPr="00AE5D4C" w:rsidRDefault="00D43543" w:rsidP="00D43543">
      <w:pPr>
        <w:tabs>
          <w:tab w:val="left" w:pos="1985"/>
          <w:tab w:val="left" w:pos="2268"/>
        </w:tabs>
        <w:rPr>
          <w:lang w:val="it-CH"/>
        </w:rPr>
      </w:pPr>
      <w:r w:rsidRPr="00AE5D4C">
        <w:rPr>
          <w:lang w:val="it-CH"/>
        </w:rPr>
        <w:t>* : Il livello di iniezione utilizzato è -50dBm/Hz massimo (zona 1) / -65dBm/Hz massimo (zona 2).</w:t>
      </w:r>
    </w:p>
    <w:p w14:paraId="318A6268" w14:textId="77777777" w:rsidR="00D43543" w:rsidRPr="00AE5D4C" w:rsidRDefault="00D43543">
      <w:pPr>
        <w:tabs>
          <w:tab w:val="left" w:pos="1985"/>
          <w:tab w:val="left" w:pos="2268"/>
        </w:tabs>
        <w:rPr>
          <w:lang w:val="it-CH"/>
        </w:rPr>
      </w:pPr>
    </w:p>
    <w:p w14:paraId="39B02088" w14:textId="793CEE2E" w:rsidR="008B5E42" w:rsidRPr="00AE5D4C" w:rsidRDefault="00A5516E">
      <w:pPr>
        <w:tabs>
          <w:tab w:val="left" w:pos="1985"/>
          <w:tab w:val="left" w:pos="2268"/>
        </w:tabs>
        <w:rPr>
          <w:lang w:val="it-CH"/>
        </w:rPr>
      </w:pPr>
      <w:r w:rsidRPr="00AE5D4C">
        <w:rPr>
          <w:lang w:val="it-CH"/>
        </w:rPr>
        <w:t>Zone di distribuzione</w:t>
      </w:r>
      <w:r w:rsidR="00FF6C30" w:rsidRPr="00AE5D4C">
        <w:rPr>
          <w:lang w:val="it-CH"/>
        </w:rPr>
        <w:t>:</w:t>
      </w:r>
    </w:p>
    <w:tbl>
      <w:tblPr>
        <w:tblStyle w:val="Grilledutableau"/>
        <w:tblW w:w="9385" w:type="dxa"/>
        <w:tblInd w:w="-5" w:type="dxa"/>
        <w:tblBorders>
          <w:insideH w:val="dotted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3115"/>
        <w:gridCol w:w="3151"/>
      </w:tblGrid>
      <w:tr w:rsidR="004C57D0" w:rsidRPr="00AE5D4C" w14:paraId="082E5DAC" w14:textId="77777777" w:rsidTr="005871B0">
        <w:tc>
          <w:tcPr>
            <w:tcW w:w="3119" w:type="dxa"/>
          </w:tcPr>
          <w:p w14:paraId="34DCE42A" w14:textId="77777777" w:rsidR="008B5E42" w:rsidRPr="00AE5D4C" w:rsidRDefault="00C80F9C">
            <w:pPr>
              <w:tabs>
                <w:tab w:val="clear" w:pos="1701"/>
              </w:tabs>
              <w:ind w:left="306" w:hanging="306"/>
              <w:rPr>
                <w:b/>
                <w:bCs/>
                <w:lang w:val="it-CH"/>
              </w:rPr>
            </w:pPr>
            <w:sdt>
              <w:sdtPr>
                <w:rPr>
                  <w:b/>
                  <w:bCs/>
                  <w:lang w:val="it-CH"/>
                </w:rPr>
                <w:id w:val="1916819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7D0" w:rsidRPr="00AE5D4C">
                  <w:rPr>
                    <w:rFonts w:ascii="MS Gothic" w:eastAsia="MS Gothic" w:hAnsi="MS Gothic"/>
                    <w:b/>
                    <w:bCs/>
                    <w:lang w:val="it-CH"/>
                  </w:rPr>
                  <w:t>☐</w:t>
                </w:r>
              </w:sdtContent>
            </w:sdt>
            <w:r w:rsidR="004C57D0" w:rsidRPr="00AE5D4C">
              <w:rPr>
                <w:b/>
                <w:bCs/>
                <w:lang w:val="it-CH"/>
              </w:rPr>
              <w:tab/>
              <w:t xml:space="preserve">Zone 1 </w:t>
            </w:r>
            <w:r w:rsidR="00F6166D" w:rsidRPr="00AE5D4C">
              <w:rPr>
                <w:b/>
                <w:bCs/>
                <w:lang w:val="it-CH"/>
              </w:rPr>
              <w:t>:</w:t>
            </w:r>
          </w:p>
          <w:p w14:paraId="1929E22C" w14:textId="233D2801" w:rsidR="008B5E42" w:rsidRPr="00AE5D4C" w:rsidRDefault="009261C6">
            <w:pPr>
              <w:tabs>
                <w:tab w:val="clear" w:pos="1701"/>
              </w:tabs>
              <w:ind w:left="306" w:hanging="306"/>
              <w:rPr>
                <w:b/>
                <w:bCs/>
                <w:lang w:val="it-CH"/>
              </w:rPr>
            </w:pPr>
            <w:r w:rsidRPr="00AE5D4C">
              <w:rPr>
                <w:b/>
                <w:bCs/>
                <w:lang w:val="it-CH"/>
              </w:rPr>
              <w:tab/>
            </w:r>
            <w:r w:rsidR="008271DC" w:rsidRPr="00AE5D4C">
              <w:rPr>
                <w:b/>
                <w:bCs/>
                <w:lang w:val="it-CH"/>
              </w:rPr>
              <w:t>Collegamenti sotterranei</w:t>
            </w:r>
          </w:p>
        </w:tc>
        <w:tc>
          <w:tcPr>
            <w:tcW w:w="3115" w:type="dxa"/>
          </w:tcPr>
          <w:p w14:paraId="76D66D53" w14:textId="77777777" w:rsidR="008B5E42" w:rsidRPr="00AE5D4C" w:rsidRDefault="00C80F9C">
            <w:pPr>
              <w:tabs>
                <w:tab w:val="clear" w:pos="1701"/>
              </w:tabs>
              <w:ind w:left="306" w:hanging="306"/>
              <w:rPr>
                <w:b/>
                <w:bCs/>
                <w:lang w:val="it-CH"/>
              </w:rPr>
            </w:pPr>
            <w:sdt>
              <w:sdtPr>
                <w:rPr>
                  <w:b/>
                  <w:bCs/>
                  <w:lang w:val="it-CH"/>
                </w:rPr>
                <w:id w:val="1506169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7D0" w:rsidRPr="00AE5D4C">
                  <w:rPr>
                    <w:rFonts w:ascii="MS Gothic" w:eastAsia="MS Gothic" w:hAnsi="MS Gothic"/>
                    <w:b/>
                    <w:bCs/>
                    <w:lang w:val="it-CH"/>
                  </w:rPr>
                  <w:t>☐</w:t>
                </w:r>
              </w:sdtContent>
            </w:sdt>
            <w:r w:rsidR="004C57D0" w:rsidRPr="00AE5D4C">
              <w:rPr>
                <w:b/>
                <w:bCs/>
                <w:lang w:val="it-CH"/>
              </w:rPr>
              <w:tab/>
              <w:t xml:space="preserve">Zone 2 </w:t>
            </w:r>
            <w:r w:rsidR="00F6166D" w:rsidRPr="00AE5D4C">
              <w:rPr>
                <w:b/>
                <w:bCs/>
                <w:lang w:val="it-CH"/>
              </w:rPr>
              <w:t>:</w:t>
            </w:r>
          </w:p>
          <w:p w14:paraId="1B2D03F6" w14:textId="17A95F56" w:rsidR="008B5E42" w:rsidRPr="00AE5D4C" w:rsidRDefault="006A32A8">
            <w:pPr>
              <w:tabs>
                <w:tab w:val="clear" w:pos="1701"/>
              </w:tabs>
              <w:ind w:left="306" w:hanging="306"/>
              <w:rPr>
                <w:b/>
                <w:bCs/>
                <w:lang w:val="it-CH"/>
              </w:rPr>
            </w:pPr>
            <w:r w:rsidRPr="00AE5D4C">
              <w:rPr>
                <w:b/>
                <w:bCs/>
                <w:lang w:val="it-CH"/>
              </w:rPr>
              <w:tab/>
            </w:r>
            <w:r w:rsidR="008271DC" w:rsidRPr="00AE5D4C">
              <w:rPr>
                <w:b/>
                <w:bCs/>
                <w:lang w:val="it-CH"/>
              </w:rPr>
              <w:t xml:space="preserve">Collegamenti </w:t>
            </w:r>
            <w:r w:rsidR="009261C6" w:rsidRPr="00AE5D4C">
              <w:rPr>
                <w:b/>
                <w:bCs/>
                <w:lang w:val="it-CH"/>
              </w:rPr>
              <w:t>soprasuolo</w:t>
            </w:r>
            <w:r w:rsidR="008271DC" w:rsidRPr="00AE5D4C">
              <w:rPr>
                <w:b/>
                <w:bCs/>
                <w:lang w:val="it-CH"/>
              </w:rPr>
              <w:t>, senza linee aeree</w:t>
            </w:r>
          </w:p>
        </w:tc>
        <w:tc>
          <w:tcPr>
            <w:tcW w:w="3151" w:type="dxa"/>
          </w:tcPr>
          <w:p w14:paraId="28FDC31E" w14:textId="77777777" w:rsidR="008B5E42" w:rsidRPr="00AE5D4C" w:rsidRDefault="00C80F9C">
            <w:pPr>
              <w:tabs>
                <w:tab w:val="clear" w:pos="1701"/>
              </w:tabs>
              <w:ind w:left="306" w:hanging="306"/>
              <w:rPr>
                <w:b/>
                <w:bCs/>
                <w:lang w:val="it-CH"/>
              </w:rPr>
            </w:pPr>
            <w:sdt>
              <w:sdtPr>
                <w:rPr>
                  <w:b/>
                  <w:bCs/>
                  <w:lang w:val="it-CH"/>
                </w:rPr>
                <w:id w:val="-725448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7D0" w:rsidRPr="00AE5D4C">
                  <w:rPr>
                    <w:rFonts w:ascii="MS Gothic" w:eastAsia="MS Gothic" w:hAnsi="MS Gothic"/>
                    <w:b/>
                    <w:bCs/>
                    <w:lang w:val="it-CH"/>
                  </w:rPr>
                  <w:t>☐</w:t>
                </w:r>
              </w:sdtContent>
            </w:sdt>
            <w:r w:rsidR="004C57D0" w:rsidRPr="00AE5D4C">
              <w:rPr>
                <w:b/>
                <w:bCs/>
                <w:lang w:val="it-CH"/>
              </w:rPr>
              <w:tab/>
              <w:t xml:space="preserve">Zone 3 </w:t>
            </w:r>
            <w:r w:rsidR="00F6166D" w:rsidRPr="00AE5D4C">
              <w:rPr>
                <w:b/>
                <w:bCs/>
                <w:lang w:val="it-CH"/>
              </w:rPr>
              <w:t>:</w:t>
            </w:r>
          </w:p>
          <w:p w14:paraId="2A332C11" w14:textId="6A4B560E" w:rsidR="008B5E42" w:rsidRPr="00AE5D4C" w:rsidRDefault="00FF6C30">
            <w:pPr>
              <w:tabs>
                <w:tab w:val="left" w:pos="1985"/>
                <w:tab w:val="left" w:pos="2268"/>
              </w:tabs>
              <w:ind w:left="306" w:hanging="306"/>
              <w:rPr>
                <w:b/>
                <w:bCs/>
                <w:lang w:val="it-CH"/>
              </w:rPr>
            </w:pPr>
            <w:r w:rsidRPr="00AE5D4C">
              <w:rPr>
                <w:b/>
                <w:bCs/>
                <w:lang w:val="it-CH"/>
              </w:rPr>
              <w:tab/>
            </w:r>
            <w:r w:rsidR="008271DC" w:rsidRPr="00AE5D4C">
              <w:rPr>
                <w:b/>
                <w:bCs/>
                <w:lang w:val="it-CH"/>
              </w:rPr>
              <w:t>Linee aeree</w:t>
            </w:r>
          </w:p>
        </w:tc>
      </w:tr>
      <w:tr w:rsidR="004C57D0" w:rsidRPr="00C80F9C" w14:paraId="14EEF467" w14:textId="77777777" w:rsidTr="005871B0">
        <w:tc>
          <w:tcPr>
            <w:tcW w:w="3119" w:type="dxa"/>
          </w:tcPr>
          <w:p w14:paraId="0C1EA5A5" w14:textId="77777777" w:rsidR="008271DC" w:rsidRPr="00AE5D4C" w:rsidRDefault="008271DC">
            <w:pPr>
              <w:tabs>
                <w:tab w:val="clear" w:pos="1701"/>
              </w:tabs>
              <w:ind w:left="306" w:hanging="306"/>
              <w:rPr>
                <w:lang w:val="it-CH"/>
              </w:rPr>
            </w:pPr>
            <w:r w:rsidRPr="00AE5D4C">
              <w:rPr>
                <w:lang w:val="it-CH"/>
              </w:rPr>
              <w:t>Gamme di frequenza utilizzate</w:t>
            </w:r>
          </w:p>
          <w:p w14:paraId="39A4785B" w14:textId="29A4227F" w:rsidR="008B5E42" w:rsidRPr="00AE5D4C" w:rsidRDefault="00C80F9C">
            <w:pPr>
              <w:tabs>
                <w:tab w:val="clear" w:pos="1701"/>
              </w:tabs>
              <w:ind w:left="306" w:hanging="306"/>
              <w:rPr>
                <w:lang w:val="it-CH"/>
              </w:rPr>
            </w:pPr>
            <w:sdt>
              <w:sdtPr>
                <w:rPr>
                  <w:lang w:val="it-CH"/>
                </w:rPr>
                <w:id w:val="2079244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7D0" w:rsidRPr="00AE5D4C">
                  <w:rPr>
                    <w:rFonts w:ascii="Segoe UI Symbol" w:hAnsi="Segoe UI Symbol" w:cs="Segoe UI Symbol"/>
                    <w:lang w:val="it-CH"/>
                  </w:rPr>
                  <w:t>☐</w:t>
                </w:r>
              </w:sdtContent>
            </w:sdt>
            <w:r w:rsidR="004C57D0" w:rsidRPr="00AE5D4C">
              <w:rPr>
                <w:lang w:val="it-CH"/>
              </w:rPr>
              <w:tab/>
            </w:r>
            <w:r w:rsidR="00D43543" w:rsidRPr="00AE5D4C">
              <w:rPr>
                <w:lang w:val="it-CH"/>
              </w:rPr>
              <w:t>&lt;148,5 kHz</w:t>
            </w:r>
            <w:r w:rsidR="004C57D0" w:rsidRPr="00AE5D4C">
              <w:rPr>
                <w:lang w:val="it-CH"/>
              </w:rPr>
              <w:t xml:space="preserve"> (</w:t>
            </w:r>
            <w:r w:rsidR="00D43543" w:rsidRPr="00AE5D4C">
              <w:rPr>
                <w:sz w:val="16"/>
                <w:szCs w:val="16"/>
                <w:lang w:val="it-CH"/>
              </w:rPr>
              <w:t xml:space="preserve">ad es. </w:t>
            </w:r>
            <w:r w:rsidR="004C57D0" w:rsidRPr="00AE5D4C">
              <w:rPr>
                <w:sz w:val="16"/>
                <w:szCs w:val="16"/>
                <w:lang w:val="it-CH"/>
              </w:rPr>
              <w:t>band</w:t>
            </w:r>
            <w:r w:rsidR="008271DC" w:rsidRPr="00AE5D4C">
              <w:rPr>
                <w:sz w:val="16"/>
                <w:szCs w:val="16"/>
                <w:lang w:val="it-CH"/>
              </w:rPr>
              <w:t>a</w:t>
            </w:r>
            <w:r w:rsidR="004C57D0" w:rsidRPr="00AE5D4C">
              <w:rPr>
                <w:sz w:val="16"/>
                <w:szCs w:val="16"/>
                <w:lang w:val="it-CH"/>
              </w:rPr>
              <w:t xml:space="preserve"> CEN.A</w:t>
            </w:r>
            <w:r w:rsidR="004C57D0" w:rsidRPr="00AE5D4C">
              <w:rPr>
                <w:lang w:val="it-CH"/>
              </w:rPr>
              <w:t>)</w:t>
            </w:r>
          </w:p>
          <w:p w14:paraId="75AA19FD" w14:textId="5CBC3FD1" w:rsidR="008B5E42" w:rsidRPr="00AE5D4C" w:rsidRDefault="00C80F9C">
            <w:pPr>
              <w:tabs>
                <w:tab w:val="clear" w:pos="1701"/>
              </w:tabs>
              <w:ind w:left="306" w:hanging="306"/>
              <w:rPr>
                <w:lang w:val="it-CH"/>
              </w:rPr>
            </w:pPr>
            <w:sdt>
              <w:sdtPr>
                <w:rPr>
                  <w:lang w:val="it-CH"/>
                </w:rPr>
                <w:id w:val="236977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7D0" w:rsidRPr="00AE5D4C">
                  <w:rPr>
                    <w:rFonts w:ascii="Segoe UI Symbol" w:hAnsi="Segoe UI Symbol" w:cs="Segoe UI Symbol"/>
                    <w:lang w:val="it-CH"/>
                  </w:rPr>
                  <w:t>☐</w:t>
                </w:r>
              </w:sdtContent>
            </w:sdt>
            <w:r w:rsidR="004C57D0" w:rsidRPr="00AE5D4C">
              <w:rPr>
                <w:lang w:val="it-CH"/>
              </w:rPr>
              <w:tab/>
              <w:t xml:space="preserve">150 </w:t>
            </w:r>
            <w:r w:rsidR="00D43543" w:rsidRPr="00AE5D4C">
              <w:rPr>
                <w:lang w:val="it-CH"/>
              </w:rPr>
              <w:t>…</w:t>
            </w:r>
            <w:r w:rsidR="004C57D0" w:rsidRPr="00AE5D4C">
              <w:rPr>
                <w:lang w:val="it-CH"/>
              </w:rPr>
              <w:t xml:space="preserve"> 500 kHz (</w:t>
            </w:r>
            <w:r w:rsidR="00766765" w:rsidRPr="00AE5D4C">
              <w:rPr>
                <w:sz w:val="14"/>
                <w:szCs w:val="14"/>
                <w:lang w:val="it-CH"/>
              </w:rPr>
              <w:t xml:space="preserve">ad es </w:t>
            </w:r>
            <w:r w:rsidR="004C57D0" w:rsidRPr="00AE5D4C">
              <w:rPr>
                <w:sz w:val="14"/>
                <w:szCs w:val="14"/>
                <w:lang w:val="it-CH"/>
              </w:rPr>
              <w:t>band</w:t>
            </w:r>
            <w:r w:rsidR="008271DC" w:rsidRPr="00AE5D4C">
              <w:rPr>
                <w:sz w:val="14"/>
                <w:szCs w:val="14"/>
                <w:lang w:val="it-CH"/>
              </w:rPr>
              <w:t>a</w:t>
            </w:r>
            <w:r w:rsidR="004C57D0" w:rsidRPr="00AE5D4C">
              <w:rPr>
                <w:sz w:val="14"/>
                <w:szCs w:val="14"/>
                <w:lang w:val="it-CH"/>
              </w:rPr>
              <w:t xml:space="preserve"> FCC</w:t>
            </w:r>
            <w:r w:rsidR="004C57D0" w:rsidRPr="00AE5D4C">
              <w:rPr>
                <w:lang w:val="it-CH"/>
              </w:rPr>
              <w:t>)</w:t>
            </w:r>
          </w:p>
          <w:p w14:paraId="19B4046F" w14:textId="42C66857" w:rsidR="008B5E42" w:rsidRPr="00AE5D4C" w:rsidRDefault="00C80F9C">
            <w:pPr>
              <w:tabs>
                <w:tab w:val="clear" w:pos="1701"/>
              </w:tabs>
              <w:ind w:left="306" w:hanging="306"/>
              <w:rPr>
                <w:lang w:val="it-CH"/>
              </w:rPr>
            </w:pPr>
            <w:sdt>
              <w:sdtPr>
                <w:rPr>
                  <w:lang w:val="it-CH"/>
                </w:rPr>
                <w:id w:val="-1383476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7D0" w:rsidRPr="00AE5D4C">
                  <w:rPr>
                    <w:rFonts w:ascii="Segoe UI Symbol" w:hAnsi="Segoe UI Symbol" w:cs="Segoe UI Symbol"/>
                    <w:lang w:val="it-CH"/>
                  </w:rPr>
                  <w:t>☐</w:t>
                </w:r>
              </w:sdtContent>
            </w:sdt>
            <w:r w:rsidR="004C57D0" w:rsidRPr="00AE5D4C">
              <w:rPr>
                <w:lang w:val="it-CH"/>
              </w:rPr>
              <w:tab/>
              <w:t xml:space="preserve">1.6 </w:t>
            </w:r>
            <w:r w:rsidR="00766765" w:rsidRPr="00AE5D4C">
              <w:rPr>
                <w:lang w:val="it-CH"/>
              </w:rPr>
              <w:t>…</w:t>
            </w:r>
            <w:r w:rsidR="004C57D0" w:rsidRPr="00AE5D4C">
              <w:rPr>
                <w:lang w:val="it-CH"/>
              </w:rPr>
              <w:t xml:space="preserve"> 30MHz</w:t>
            </w:r>
          </w:p>
          <w:p w14:paraId="2A1AE42D" w14:textId="45CCB844" w:rsidR="008B5E42" w:rsidRPr="00AE5D4C" w:rsidRDefault="00C80F9C">
            <w:pPr>
              <w:tabs>
                <w:tab w:val="clear" w:pos="1701"/>
              </w:tabs>
              <w:ind w:left="306" w:hanging="306"/>
              <w:rPr>
                <w:lang w:val="it-CH"/>
              </w:rPr>
            </w:pPr>
            <w:sdt>
              <w:sdtPr>
                <w:rPr>
                  <w:lang w:val="it-CH"/>
                </w:rPr>
                <w:id w:val="-474991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7D0" w:rsidRPr="00AE5D4C">
                  <w:rPr>
                    <w:rFonts w:ascii="Segoe UI Symbol" w:hAnsi="Segoe UI Symbol" w:cs="Segoe UI Symbol"/>
                    <w:lang w:val="it-CH"/>
                  </w:rPr>
                  <w:t>☐</w:t>
                </w:r>
              </w:sdtContent>
            </w:sdt>
            <w:r w:rsidR="004C57D0" w:rsidRPr="00AE5D4C">
              <w:rPr>
                <w:lang w:val="it-CH"/>
              </w:rPr>
              <w:tab/>
            </w:r>
            <w:r w:rsidR="00051FC4" w:rsidRPr="00AE5D4C">
              <w:rPr>
                <w:lang w:val="it-CH"/>
              </w:rPr>
              <w:t>altro:</w:t>
            </w:r>
            <w:r w:rsidR="004C57D0" w:rsidRPr="00AE5D4C">
              <w:rPr>
                <w:lang w:val="it-CH"/>
              </w:rPr>
              <w:t xml:space="preserve"> ...</w:t>
            </w:r>
          </w:p>
        </w:tc>
        <w:tc>
          <w:tcPr>
            <w:tcW w:w="3115" w:type="dxa"/>
          </w:tcPr>
          <w:p w14:paraId="5E74C562" w14:textId="77777777" w:rsidR="008271DC" w:rsidRPr="00AE5D4C" w:rsidRDefault="008271DC" w:rsidP="008271DC">
            <w:pPr>
              <w:tabs>
                <w:tab w:val="clear" w:pos="1701"/>
              </w:tabs>
              <w:ind w:left="306" w:hanging="306"/>
              <w:rPr>
                <w:lang w:val="it-CH"/>
              </w:rPr>
            </w:pPr>
            <w:r w:rsidRPr="00AE5D4C">
              <w:rPr>
                <w:lang w:val="it-CH"/>
              </w:rPr>
              <w:t>Gamme di frequenza utilizzate</w:t>
            </w:r>
          </w:p>
          <w:p w14:paraId="5D9DF158" w14:textId="1844510E" w:rsidR="008B5E42" w:rsidRPr="00AE5D4C" w:rsidRDefault="00C80F9C">
            <w:pPr>
              <w:tabs>
                <w:tab w:val="clear" w:pos="1701"/>
              </w:tabs>
              <w:ind w:left="306" w:hanging="306"/>
              <w:rPr>
                <w:lang w:val="it-CH"/>
              </w:rPr>
            </w:pPr>
            <w:sdt>
              <w:sdtPr>
                <w:rPr>
                  <w:lang w:val="it-CH"/>
                </w:rPr>
                <w:id w:val="-133598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7D0" w:rsidRPr="00AE5D4C">
                  <w:rPr>
                    <w:rFonts w:ascii="Segoe UI Symbol" w:hAnsi="Segoe UI Symbol" w:cs="Segoe UI Symbol"/>
                    <w:lang w:val="it-CH"/>
                  </w:rPr>
                  <w:t>☐</w:t>
                </w:r>
              </w:sdtContent>
            </w:sdt>
            <w:r w:rsidR="004C57D0" w:rsidRPr="00AE5D4C">
              <w:rPr>
                <w:lang w:val="it-CH"/>
              </w:rPr>
              <w:tab/>
            </w:r>
            <w:r w:rsidR="00766765" w:rsidRPr="00AE5D4C">
              <w:rPr>
                <w:lang w:val="it-CH"/>
              </w:rPr>
              <w:t>&lt;148,5 kHz (</w:t>
            </w:r>
            <w:r w:rsidR="00766765" w:rsidRPr="00AE5D4C">
              <w:rPr>
                <w:sz w:val="16"/>
                <w:szCs w:val="16"/>
                <w:lang w:val="it-CH"/>
              </w:rPr>
              <w:t>ad es. banda CEN.A</w:t>
            </w:r>
            <w:r w:rsidR="00766765" w:rsidRPr="00AE5D4C">
              <w:rPr>
                <w:lang w:val="it-CH"/>
              </w:rPr>
              <w:t>)</w:t>
            </w:r>
          </w:p>
          <w:p w14:paraId="0F409BFB" w14:textId="1B3C6FB1" w:rsidR="008B5E42" w:rsidRPr="00AE5D4C" w:rsidRDefault="00C80F9C">
            <w:pPr>
              <w:tabs>
                <w:tab w:val="clear" w:pos="1701"/>
              </w:tabs>
              <w:ind w:left="306" w:hanging="306"/>
              <w:rPr>
                <w:lang w:val="it-CH"/>
              </w:rPr>
            </w:pPr>
            <w:sdt>
              <w:sdtPr>
                <w:rPr>
                  <w:lang w:val="it-CH"/>
                </w:rPr>
                <w:id w:val="-55030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7D0" w:rsidRPr="00AE5D4C">
                  <w:rPr>
                    <w:rFonts w:ascii="Segoe UI Symbol" w:hAnsi="Segoe UI Symbol" w:cs="Segoe UI Symbol"/>
                    <w:lang w:val="it-CH"/>
                  </w:rPr>
                  <w:t>☐</w:t>
                </w:r>
              </w:sdtContent>
            </w:sdt>
            <w:r w:rsidR="004C57D0" w:rsidRPr="00AE5D4C">
              <w:rPr>
                <w:lang w:val="it-CH"/>
              </w:rPr>
              <w:tab/>
            </w:r>
            <w:r w:rsidR="00766765" w:rsidRPr="00AE5D4C">
              <w:rPr>
                <w:lang w:val="it-CH"/>
              </w:rPr>
              <w:t>150 … 500 kHz (</w:t>
            </w:r>
            <w:r w:rsidR="00766765" w:rsidRPr="00AE5D4C">
              <w:rPr>
                <w:sz w:val="14"/>
                <w:szCs w:val="14"/>
                <w:lang w:val="it-CH"/>
              </w:rPr>
              <w:t>ad es banda FCC</w:t>
            </w:r>
            <w:r w:rsidR="00766765" w:rsidRPr="00AE5D4C">
              <w:rPr>
                <w:lang w:val="it-CH"/>
              </w:rPr>
              <w:t>)</w:t>
            </w:r>
          </w:p>
          <w:p w14:paraId="3CACABF3" w14:textId="23FA2BC6" w:rsidR="008B5E42" w:rsidRPr="00AE5D4C" w:rsidRDefault="00C80F9C">
            <w:pPr>
              <w:tabs>
                <w:tab w:val="clear" w:pos="1701"/>
              </w:tabs>
              <w:ind w:left="306" w:hanging="306"/>
              <w:rPr>
                <w:lang w:val="it-CH"/>
              </w:rPr>
            </w:pPr>
            <w:sdt>
              <w:sdtPr>
                <w:rPr>
                  <w:lang w:val="it-CH"/>
                </w:rPr>
                <w:id w:val="-1016770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7D0" w:rsidRPr="00AE5D4C">
                  <w:rPr>
                    <w:rFonts w:ascii="Segoe UI Symbol" w:hAnsi="Segoe UI Symbol" w:cs="Segoe UI Symbol"/>
                    <w:lang w:val="it-CH"/>
                  </w:rPr>
                  <w:t>☐</w:t>
                </w:r>
              </w:sdtContent>
            </w:sdt>
            <w:r w:rsidR="004C57D0" w:rsidRPr="00AE5D4C">
              <w:rPr>
                <w:lang w:val="it-CH"/>
              </w:rPr>
              <w:tab/>
            </w:r>
            <w:r w:rsidR="00766765" w:rsidRPr="00AE5D4C">
              <w:rPr>
                <w:lang w:val="it-CH"/>
              </w:rPr>
              <w:t>1.6 … 30MHz</w:t>
            </w:r>
          </w:p>
          <w:p w14:paraId="474D52DB" w14:textId="2475465D" w:rsidR="008B5E42" w:rsidRPr="00AE5D4C" w:rsidRDefault="00C80F9C">
            <w:pPr>
              <w:tabs>
                <w:tab w:val="clear" w:pos="1701"/>
              </w:tabs>
              <w:ind w:left="306" w:hanging="306"/>
              <w:rPr>
                <w:lang w:val="it-CH"/>
              </w:rPr>
            </w:pPr>
            <w:sdt>
              <w:sdtPr>
                <w:rPr>
                  <w:lang w:val="it-CH"/>
                </w:rPr>
                <w:id w:val="-1290121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7D0" w:rsidRPr="00AE5D4C">
                  <w:rPr>
                    <w:rFonts w:ascii="Segoe UI Symbol" w:hAnsi="Segoe UI Symbol" w:cs="Segoe UI Symbol"/>
                    <w:lang w:val="it-CH"/>
                  </w:rPr>
                  <w:t>☐</w:t>
                </w:r>
              </w:sdtContent>
            </w:sdt>
            <w:r w:rsidR="004C57D0" w:rsidRPr="00AE5D4C">
              <w:rPr>
                <w:lang w:val="it-CH"/>
              </w:rPr>
              <w:tab/>
            </w:r>
            <w:r w:rsidR="00051FC4" w:rsidRPr="00AE5D4C">
              <w:rPr>
                <w:lang w:val="it-CH"/>
              </w:rPr>
              <w:t>altro:</w:t>
            </w:r>
            <w:r w:rsidR="004C57D0" w:rsidRPr="00AE5D4C">
              <w:rPr>
                <w:lang w:val="it-CH"/>
              </w:rPr>
              <w:t xml:space="preserve"> ...</w:t>
            </w:r>
          </w:p>
        </w:tc>
        <w:tc>
          <w:tcPr>
            <w:tcW w:w="3151" w:type="dxa"/>
          </w:tcPr>
          <w:p w14:paraId="797265C8" w14:textId="77777777" w:rsidR="008271DC" w:rsidRPr="00AE5D4C" w:rsidRDefault="008271DC" w:rsidP="008271DC">
            <w:pPr>
              <w:tabs>
                <w:tab w:val="clear" w:pos="1701"/>
              </w:tabs>
              <w:ind w:left="306" w:hanging="306"/>
              <w:rPr>
                <w:lang w:val="it-CH"/>
              </w:rPr>
            </w:pPr>
            <w:r w:rsidRPr="00AE5D4C">
              <w:rPr>
                <w:lang w:val="it-CH"/>
              </w:rPr>
              <w:t>Gamme di frequenza utilizzate</w:t>
            </w:r>
          </w:p>
          <w:p w14:paraId="0376C329" w14:textId="3002293E" w:rsidR="008B5E42" w:rsidRPr="00AE5D4C" w:rsidRDefault="00C80F9C">
            <w:pPr>
              <w:tabs>
                <w:tab w:val="clear" w:pos="1701"/>
              </w:tabs>
              <w:ind w:left="306" w:hanging="306"/>
              <w:rPr>
                <w:lang w:val="it-CH"/>
              </w:rPr>
            </w:pPr>
            <w:sdt>
              <w:sdtPr>
                <w:rPr>
                  <w:lang w:val="it-CH"/>
                </w:rPr>
                <w:id w:val="318085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7D0" w:rsidRPr="00AE5D4C">
                  <w:rPr>
                    <w:rFonts w:ascii="Segoe UI Symbol" w:hAnsi="Segoe UI Symbol" w:cs="Segoe UI Symbol"/>
                    <w:lang w:val="it-CH"/>
                  </w:rPr>
                  <w:t>☐</w:t>
                </w:r>
              </w:sdtContent>
            </w:sdt>
            <w:r w:rsidR="004C57D0" w:rsidRPr="00AE5D4C">
              <w:rPr>
                <w:lang w:val="it-CH"/>
              </w:rPr>
              <w:tab/>
            </w:r>
            <w:r w:rsidR="00766765" w:rsidRPr="00AE5D4C">
              <w:rPr>
                <w:lang w:val="it-CH"/>
              </w:rPr>
              <w:t>&lt;148,5 kHz (</w:t>
            </w:r>
            <w:r w:rsidR="00766765" w:rsidRPr="00AE5D4C">
              <w:rPr>
                <w:sz w:val="16"/>
                <w:szCs w:val="16"/>
                <w:lang w:val="it-CH"/>
              </w:rPr>
              <w:t>ad es. banda CEN.A</w:t>
            </w:r>
            <w:r w:rsidR="00766765" w:rsidRPr="00AE5D4C">
              <w:rPr>
                <w:lang w:val="it-CH"/>
              </w:rPr>
              <w:t>)</w:t>
            </w:r>
          </w:p>
          <w:p w14:paraId="2D26B38B" w14:textId="77777777" w:rsidR="00766765" w:rsidRPr="00AE5D4C" w:rsidRDefault="00C80F9C" w:rsidP="008271DC">
            <w:pPr>
              <w:tabs>
                <w:tab w:val="clear" w:pos="1701"/>
              </w:tabs>
              <w:ind w:left="306" w:hanging="306"/>
              <w:rPr>
                <w:lang w:val="it-CH"/>
              </w:rPr>
            </w:pPr>
            <w:sdt>
              <w:sdtPr>
                <w:rPr>
                  <w:lang w:val="it-CH"/>
                </w:rPr>
                <w:id w:val="560679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7D0" w:rsidRPr="00AE5D4C">
                  <w:rPr>
                    <w:rFonts w:ascii="Segoe UI Symbol" w:hAnsi="Segoe UI Symbol" w:cs="Segoe UI Symbol"/>
                    <w:lang w:val="it-CH"/>
                  </w:rPr>
                  <w:t>☐</w:t>
                </w:r>
              </w:sdtContent>
            </w:sdt>
            <w:r w:rsidR="004C57D0" w:rsidRPr="00AE5D4C">
              <w:rPr>
                <w:lang w:val="it-CH"/>
              </w:rPr>
              <w:tab/>
            </w:r>
            <w:r w:rsidR="00766765" w:rsidRPr="00AE5D4C">
              <w:rPr>
                <w:lang w:val="it-CH"/>
              </w:rPr>
              <w:t>150 … 500 kHz (</w:t>
            </w:r>
            <w:r w:rsidR="00766765" w:rsidRPr="00AE5D4C">
              <w:rPr>
                <w:sz w:val="14"/>
                <w:szCs w:val="14"/>
                <w:lang w:val="it-CH"/>
              </w:rPr>
              <w:t>ad es banda FCC</w:t>
            </w:r>
            <w:r w:rsidR="00766765" w:rsidRPr="00AE5D4C">
              <w:rPr>
                <w:lang w:val="it-CH"/>
              </w:rPr>
              <w:t>)</w:t>
            </w:r>
          </w:p>
          <w:p w14:paraId="5A51C906" w14:textId="77777777" w:rsidR="00766765" w:rsidRPr="00AE5D4C" w:rsidRDefault="00C80F9C" w:rsidP="00766765">
            <w:pPr>
              <w:tabs>
                <w:tab w:val="clear" w:pos="1701"/>
              </w:tabs>
              <w:ind w:left="306" w:hanging="306"/>
              <w:rPr>
                <w:lang w:val="it-CH"/>
              </w:rPr>
            </w:pPr>
            <w:sdt>
              <w:sdtPr>
                <w:rPr>
                  <w:lang w:val="it-CH"/>
                </w:rPr>
                <w:id w:val="134720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7D0" w:rsidRPr="00AE5D4C">
                  <w:rPr>
                    <w:rFonts w:ascii="Segoe UI Symbol" w:hAnsi="Segoe UI Symbol" w:cs="Segoe UI Symbol"/>
                    <w:lang w:val="it-CH"/>
                  </w:rPr>
                  <w:t>☐</w:t>
                </w:r>
              </w:sdtContent>
            </w:sdt>
            <w:r w:rsidR="004C57D0" w:rsidRPr="00AE5D4C">
              <w:rPr>
                <w:lang w:val="it-CH"/>
              </w:rPr>
              <w:tab/>
              <w:t>a</w:t>
            </w:r>
            <w:r w:rsidR="008271DC" w:rsidRPr="00AE5D4C">
              <w:rPr>
                <w:lang w:val="it-CH"/>
              </w:rPr>
              <w:t>ltro</w:t>
            </w:r>
            <w:r w:rsidR="004C57D0" w:rsidRPr="00AE5D4C">
              <w:rPr>
                <w:lang w:val="it-CH"/>
              </w:rPr>
              <w:t>: ...</w:t>
            </w:r>
          </w:p>
          <w:p w14:paraId="5280093B" w14:textId="5A03F3BD" w:rsidR="00766765" w:rsidRPr="00AE5D4C" w:rsidRDefault="00766765" w:rsidP="00766765">
            <w:pPr>
              <w:tabs>
                <w:tab w:val="clear" w:pos="1701"/>
              </w:tabs>
              <w:rPr>
                <w:lang w:val="it-CH"/>
              </w:rPr>
            </w:pPr>
            <w:r w:rsidRPr="00AE5D4C">
              <w:rPr>
                <w:sz w:val="18"/>
                <w:szCs w:val="18"/>
                <w:lang w:val="it-CH"/>
              </w:rPr>
              <w:t>Numero di riferimento/fascicolo dell'autorizzazione alla sperimentazione: ...</w:t>
            </w:r>
          </w:p>
        </w:tc>
      </w:tr>
    </w:tbl>
    <w:p w14:paraId="20A829E9" w14:textId="65BFD3AC" w:rsidR="003859AB" w:rsidRPr="003859AB" w:rsidRDefault="003859AB" w:rsidP="003859AB">
      <w:pPr>
        <w:jc w:val="right"/>
        <w:rPr>
          <w:lang w:val="it-CH"/>
        </w:rPr>
      </w:pPr>
      <w:r w:rsidRPr="003859AB">
        <w:rPr>
          <w:i/>
          <w:iCs/>
          <w:sz w:val="16"/>
          <w:szCs w:val="16"/>
          <w:u w:val="single"/>
          <w:lang w:val="it-CH"/>
        </w:rPr>
        <w:t>Nota</w:t>
      </w:r>
      <w:r w:rsidRPr="00D7518C">
        <w:rPr>
          <w:sz w:val="16"/>
          <w:szCs w:val="16"/>
          <w:lang w:val="it-CH"/>
        </w:rPr>
        <w:t xml:space="preserve">: </w:t>
      </w:r>
      <w:r w:rsidRPr="003859AB">
        <w:rPr>
          <w:i/>
          <w:iCs/>
          <w:sz w:val="16"/>
          <w:szCs w:val="16"/>
          <w:lang w:val="it-CH"/>
        </w:rPr>
        <w:t>banda</w:t>
      </w:r>
      <w:r w:rsidRPr="00D7518C">
        <w:rPr>
          <w:sz w:val="16"/>
          <w:szCs w:val="16"/>
          <w:lang w:val="it-CH"/>
        </w:rPr>
        <w:t xml:space="preserve"> </w:t>
      </w:r>
      <w:r w:rsidRPr="003859AB">
        <w:rPr>
          <w:i/>
          <w:iCs/>
          <w:sz w:val="16"/>
          <w:szCs w:val="16"/>
          <w:lang w:val="it-CH"/>
        </w:rPr>
        <w:t>CENELEC-A: 5...95 kHz; banda FCC</w:t>
      </w:r>
      <w:r w:rsidR="00317776">
        <w:rPr>
          <w:i/>
          <w:iCs/>
          <w:sz w:val="16"/>
          <w:szCs w:val="16"/>
          <w:lang w:val="it-CH"/>
        </w:rPr>
        <w:t>-1</w:t>
      </w:r>
      <w:r w:rsidRPr="003859AB">
        <w:rPr>
          <w:i/>
          <w:iCs/>
          <w:sz w:val="16"/>
          <w:szCs w:val="16"/>
          <w:lang w:val="it-CH"/>
        </w:rPr>
        <w:t>: 150...500kHz</w:t>
      </w:r>
    </w:p>
    <w:p w14:paraId="6DCAFBD1" w14:textId="220EA944" w:rsidR="00766765" w:rsidRPr="003859AB" w:rsidRDefault="00766765" w:rsidP="003859AB">
      <w:pPr>
        <w:pStyle w:val="Titre1"/>
        <w:rPr>
          <w:sz w:val="20"/>
          <w:szCs w:val="20"/>
          <w:lang w:val="it-CH"/>
        </w:rPr>
      </w:pPr>
      <w:r w:rsidRPr="00AE5D4C">
        <w:rPr>
          <w:sz w:val="20"/>
          <w:szCs w:val="20"/>
          <w:lang w:val="it-CH"/>
        </w:rPr>
        <w:t>Informazioni geografiche sulla rete PLC</w:t>
      </w:r>
      <w:r w:rsidRPr="00AE5D4C">
        <w:rPr>
          <w:lang w:val="it-CH"/>
        </w:rPr>
        <w:t xml:space="preserve"> </w:t>
      </w:r>
    </w:p>
    <w:tbl>
      <w:tblPr>
        <w:tblStyle w:val="Grilledutableau2"/>
        <w:tblW w:w="5000" w:type="pct"/>
        <w:tblLook w:val="04A0" w:firstRow="1" w:lastRow="0" w:firstColumn="1" w:lastColumn="0" w:noHBand="0" w:noVBand="1"/>
      </w:tblPr>
      <w:tblGrid>
        <w:gridCol w:w="1548"/>
        <w:gridCol w:w="1425"/>
        <w:gridCol w:w="2125"/>
        <w:gridCol w:w="1985"/>
        <w:gridCol w:w="2279"/>
      </w:tblGrid>
      <w:tr w:rsidR="00766765" w:rsidRPr="00AE5D4C" w14:paraId="2AFFC5CD" w14:textId="77777777" w:rsidTr="007A06E5">
        <w:tc>
          <w:tcPr>
            <w:tcW w:w="827" w:type="pct"/>
            <w:shd w:val="clear" w:color="auto" w:fill="EEECE1" w:themeFill="background2"/>
          </w:tcPr>
          <w:p w14:paraId="1F2B7285" w14:textId="77777777" w:rsidR="00766765" w:rsidRPr="00AE5D4C" w:rsidRDefault="00766765" w:rsidP="00766765">
            <w:pPr>
              <w:rPr>
                <w:b/>
                <w:bCs/>
                <w:lang w:val="it-CH"/>
              </w:rPr>
            </w:pPr>
            <w:r w:rsidRPr="00AE5D4C">
              <w:rPr>
                <w:b/>
                <w:bCs/>
                <w:lang w:val="it-CH"/>
              </w:rPr>
              <w:t>Posizione</w:t>
            </w:r>
          </w:p>
        </w:tc>
        <w:tc>
          <w:tcPr>
            <w:tcW w:w="761" w:type="pct"/>
            <w:shd w:val="clear" w:color="auto" w:fill="EEECE1" w:themeFill="background2"/>
          </w:tcPr>
          <w:p w14:paraId="60D519E1" w14:textId="77777777" w:rsidR="00766765" w:rsidRPr="00AE5D4C" w:rsidRDefault="00766765" w:rsidP="00766765">
            <w:pPr>
              <w:rPr>
                <w:b/>
                <w:bCs/>
                <w:lang w:val="it-CH"/>
              </w:rPr>
            </w:pPr>
            <w:r w:rsidRPr="00AE5D4C">
              <w:rPr>
                <w:b/>
                <w:bCs/>
                <w:lang w:val="it-CH"/>
              </w:rPr>
              <w:t>Codice postale</w:t>
            </w:r>
          </w:p>
        </w:tc>
        <w:tc>
          <w:tcPr>
            <w:tcW w:w="1135" w:type="pct"/>
            <w:shd w:val="clear" w:color="auto" w:fill="EEECE1" w:themeFill="background2"/>
          </w:tcPr>
          <w:p w14:paraId="6A4EA41A" w14:textId="77777777" w:rsidR="00766765" w:rsidRPr="00AE5D4C" w:rsidRDefault="00766765" w:rsidP="00766765">
            <w:pPr>
              <w:rPr>
                <w:b/>
                <w:bCs/>
                <w:lang w:val="it-CH"/>
              </w:rPr>
            </w:pPr>
            <w:r w:rsidRPr="00AE5D4C">
              <w:rPr>
                <w:b/>
                <w:bCs/>
                <w:lang w:val="it-CH"/>
              </w:rPr>
              <w:t>Numero di reti</w:t>
            </w:r>
          </w:p>
        </w:tc>
        <w:tc>
          <w:tcPr>
            <w:tcW w:w="1060" w:type="pct"/>
            <w:shd w:val="clear" w:color="auto" w:fill="EEECE1" w:themeFill="background2"/>
          </w:tcPr>
          <w:p w14:paraId="65FA71B4" w14:textId="77777777" w:rsidR="00766765" w:rsidRPr="00AE5D4C" w:rsidRDefault="00766765" w:rsidP="00766765">
            <w:pPr>
              <w:rPr>
                <w:b/>
                <w:bCs/>
                <w:lang w:val="it-CH"/>
              </w:rPr>
            </w:pPr>
            <w:r w:rsidRPr="00AE5D4C">
              <w:rPr>
                <w:b/>
                <w:bCs/>
                <w:lang w:val="it-CH"/>
              </w:rPr>
              <w:t>Numero di nodi</w:t>
            </w:r>
          </w:p>
        </w:tc>
        <w:tc>
          <w:tcPr>
            <w:tcW w:w="1217" w:type="pct"/>
            <w:shd w:val="clear" w:color="auto" w:fill="EEECE1" w:themeFill="background2"/>
          </w:tcPr>
          <w:p w14:paraId="53E8F4AF" w14:textId="4141DA6B" w:rsidR="00766765" w:rsidRPr="00AE5D4C" w:rsidRDefault="003859AB" w:rsidP="00766765">
            <w:pPr>
              <w:rPr>
                <w:b/>
                <w:bCs/>
                <w:lang w:val="it-CH"/>
              </w:rPr>
            </w:pPr>
            <w:r w:rsidRPr="003859AB">
              <w:rPr>
                <w:b/>
                <w:bCs/>
                <w:lang w:val="it-CH"/>
              </w:rPr>
              <w:t>Indirizzo</w:t>
            </w:r>
            <w:r>
              <w:rPr>
                <w:b/>
                <w:bCs/>
                <w:lang w:val="it-CH"/>
              </w:rPr>
              <w:t xml:space="preserve"> / </w:t>
            </w:r>
            <w:r w:rsidR="00766765" w:rsidRPr="00AE5D4C">
              <w:rPr>
                <w:b/>
                <w:bCs/>
                <w:lang w:val="it-CH"/>
              </w:rPr>
              <w:t>Coordinate GPS</w:t>
            </w:r>
          </w:p>
        </w:tc>
      </w:tr>
      <w:tr w:rsidR="00766765" w:rsidRPr="00AE5D4C" w14:paraId="38E6A78D" w14:textId="77777777" w:rsidTr="007A06E5">
        <w:tc>
          <w:tcPr>
            <w:tcW w:w="827" w:type="pct"/>
          </w:tcPr>
          <w:p w14:paraId="3154165A" w14:textId="029C395A" w:rsidR="00766765" w:rsidRPr="00AE5D4C" w:rsidRDefault="00766765" w:rsidP="00766765">
            <w:pPr>
              <w:rPr>
                <w:lang w:val="it-CH"/>
              </w:rPr>
            </w:pPr>
            <w:r w:rsidRPr="00AE5D4C">
              <w:rPr>
                <w:sz w:val="18"/>
                <w:szCs w:val="18"/>
                <w:lang w:val="it-CH"/>
              </w:rPr>
              <w:t>Ad es, Biel</w:t>
            </w:r>
          </w:p>
        </w:tc>
        <w:tc>
          <w:tcPr>
            <w:tcW w:w="761" w:type="pct"/>
          </w:tcPr>
          <w:p w14:paraId="01EA3C1D" w14:textId="77777777" w:rsidR="00766765" w:rsidRPr="00AE5D4C" w:rsidRDefault="00766765" w:rsidP="00766765">
            <w:pPr>
              <w:rPr>
                <w:lang w:val="it-CH"/>
              </w:rPr>
            </w:pPr>
            <w:r w:rsidRPr="00AE5D4C">
              <w:rPr>
                <w:lang w:val="it-CH"/>
              </w:rPr>
              <w:t>Ex : 2502</w:t>
            </w:r>
          </w:p>
        </w:tc>
        <w:tc>
          <w:tcPr>
            <w:tcW w:w="1135" w:type="pct"/>
          </w:tcPr>
          <w:p w14:paraId="1210C79B" w14:textId="77777777" w:rsidR="00766765" w:rsidRPr="00AE5D4C" w:rsidRDefault="00766765" w:rsidP="00766765">
            <w:pPr>
              <w:rPr>
                <w:lang w:val="it-CH"/>
              </w:rPr>
            </w:pPr>
            <w:r w:rsidRPr="00AE5D4C">
              <w:rPr>
                <w:lang w:val="it-CH"/>
              </w:rPr>
              <w:t>Esempio:10</w:t>
            </w:r>
          </w:p>
        </w:tc>
        <w:tc>
          <w:tcPr>
            <w:tcW w:w="1060" w:type="pct"/>
          </w:tcPr>
          <w:p w14:paraId="28C63917" w14:textId="77777777" w:rsidR="00766765" w:rsidRPr="00AE5D4C" w:rsidRDefault="00766765" w:rsidP="00766765">
            <w:pPr>
              <w:rPr>
                <w:lang w:val="it-CH"/>
              </w:rPr>
            </w:pPr>
            <w:r w:rsidRPr="00AE5D4C">
              <w:rPr>
                <w:lang w:val="it-CH"/>
              </w:rPr>
              <w:t>Esempio: 80</w:t>
            </w:r>
          </w:p>
        </w:tc>
        <w:tc>
          <w:tcPr>
            <w:tcW w:w="1217" w:type="pct"/>
          </w:tcPr>
          <w:p w14:paraId="5788DF2D" w14:textId="77777777" w:rsidR="00766765" w:rsidRPr="00AE5D4C" w:rsidRDefault="00766765" w:rsidP="00766765">
            <w:pPr>
              <w:ind w:left="360" w:hanging="360"/>
              <w:rPr>
                <w:lang w:val="it-CH"/>
              </w:rPr>
            </w:pPr>
            <w:r w:rsidRPr="00AE5D4C">
              <w:rPr>
                <w:lang w:val="it-CH"/>
              </w:rPr>
              <w:t>- (Se disponibile)</w:t>
            </w:r>
          </w:p>
        </w:tc>
      </w:tr>
    </w:tbl>
    <w:p w14:paraId="03B69CC6" w14:textId="5ABDF619" w:rsidR="00766765" w:rsidRPr="00AE5D4C" w:rsidRDefault="00766765" w:rsidP="00766765">
      <w:pPr>
        <w:rPr>
          <w:lang w:val="it-CH"/>
        </w:rPr>
      </w:pPr>
      <w:r w:rsidRPr="00AE5D4C">
        <w:rPr>
          <w:lang w:val="it-CH"/>
        </w:rPr>
        <w:t xml:space="preserve">Mappa dell'area di </w:t>
      </w:r>
      <w:r w:rsidR="00AE5D4C" w:rsidRPr="00AE5D4C">
        <w:rPr>
          <w:lang w:val="it-CH"/>
        </w:rPr>
        <w:t>copertura:</w:t>
      </w:r>
    </w:p>
    <w:tbl>
      <w:tblPr>
        <w:tblStyle w:val="Grilledutableau"/>
        <w:tblW w:w="9364" w:type="dxa"/>
        <w:tblLook w:val="04A0" w:firstRow="1" w:lastRow="0" w:firstColumn="1" w:lastColumn="0" w:noHBand="0" w:noVBand="1"/>
      </w:tblPr>
      <w:tblGrid>
        <w:gridCol w:w="9364"/>
      </w:tblGrid>
      <w:tr w:rsidR="00766765" w:rsidRPr="00C80F9C" w14:paraId="18FD5CA9" w14:textId="77777777" w:rsidTr="003859AB">
        <w:trPr>
          <w:trHeight w:val="2782"/>
        </w:trPr>
        <w:tc>
          <w:tcPr>
            <w:tcW w:w="9364" w:type="dxa"/>
          </w:tcPr>
          <w:p w14:paraId="7E04CB6F" w14:textId="77777777" w:rsidR="00766765" w:rsidRPr="00AE5D4C" w:rsidRDefault="00766765" w:rsidP="007A06E5">
            <w:pPr>
              <w:rPr>
                <w:lang w:val="it-CH"/>
              </w:rPr>
            </w:pPr>
            <w:bookmarkStart w:id="3" w:name="_Hlk178692386"/>
            <w:r w:rsidRPr="00AE5D4C">
              <w:rPr>
                <w:lang w:val="it-CH"/>
              </w:rPr>
              <w:t>Specificare o cerchiare l'area geografica (o le aree geografiche)</w:t>
            </w:r>
          </w:p>
        </w:tc>
      </w:tr>
    </w:tbl>
    <w:bookmarkEnd w:id="3"/>
    <w:p w14:paraId="3CD85AF0" w14:textId="0241D880" w:rsidR="00766765" w:rsidRPr="00AE5D4C" w:rsidRDefault="00AE5D4C" w:rsidP="00766765">
      <w:pPr>
        <w:pStyle w:val="Titre1"/>
        <w:rPr>
          <w:sz w:val="20"/>
          <w:szCs w:val="20"/>
          <w:lang w:val="it-CH"/>
        </w:rPr>
      </w:pPr>
      <w:r w:rsidRPr="00AE5D4C">
        <w:rPr>
          <w:sz w:val="20"/>
          <w:szCs w:val="20"/>
          <w:lang w:val="it-CH"/>
        </w:rPr>
        <w:lastRenderedPageBreak/>
        <w:t>Informazioni sulla conformità ai requisiti tecnici per i nodi PLC</w:t>
      </w:r>
    </w:p>
    <w:p w14:paraId="2AB10C2B" w14:textId="4ADFE947" w:rsidR="00766765" w:rsidRPr="00AE5D4C" w:rsidRDefault="00766765" w:rsidP="00766765">
      <w:pPr>
        <w:tabs>
          <w:tab w:val="clear" w:pos="1701"/>
          <w:tab w:val="left" w:pos="1843"/>
          <w:tab w:val="left" w:pos="2410"/>
        </w:tabs>
        <w:ind w:left="2127" w:hanging="2127"/>
        <w:rPr>
          <w:lang w:val="it-CH"/>
        </w:rPr>
      </w:pPr>
      <w:r w:rsidRPr="00AE5D4C">
        <w:rPr>
          <w:color w:val="3E3E3C"/>
          <w:lang w:val="it-CH"/>
        </w:rPr>
        <w:t>Standard:</w:t>
      </w:r>
      <w:r w:rsidRPr="00AE5D4C">
        <w:rPr>
          <w:lang w:val="it-CH"/>
        </w:rPr>
        <w:tab/>
      </w:r>
      <w:sdt>
        <w:sdtPr>
          <w:rPr>
            <w:lang w:val="it-CH"/>
          </w:rPr>
          <w:id w:val="-1250809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5D4C">
            <w:rPr>
              <w:rFonts w:ascii="MS Gothic" w:eastAsia="MS Gothic" w:hAnsi="MS Gothic"/>
              <w:lang w:val="it-CH"/>
            </w:rPr>
            <w:t>☐</w:t>
          </w:r>
        </w:sdtContent>
      </w:sdt>
      <w:r w:rsidRPr="00AE5D4C">
        <w:rPr>
          <w:lang w:val="it-CH"/>
        </w:rPr>
        <w:tab/>
        <w:t>Il nodo o i nodi PLC sono conformi allo standard EN 50561-1.</w:t>
      </w:r>
    </w:p>
    <w:p w14:paraId="607CE5E6" w14:textId="13047BC6" w:rsidR="008B5E42" w:rsidRPr="00AE5D4C" w:rsidRDefault="00FF6C30" w:rsidP="00651A62">
      <w:pPr>
        <w:tabs>
          <w:tab w:val="clear" w:pos="1701"/>
          <w:tab w:val="left" w:pos="1843"/>
          <w:tab w:val="left" w:pos="2410"/>
        </w:tabs>
        <w:ind w:left="2127" w:hanging="2127"/>
        <w:rPr>
          <w:lang w:val="it-CH"/>
        </w:rPr>
      </w:pPr>
      <w:r w:rsidRPr="00AE5D4C">
        <w:rPr>
          <w:lang w:val="it-CH"/>
        </w:rPr>
        <w:t>Notching</w:t>
      </w:r>
      <w:r w:rsidR="00512218" w:rsidRPr="00AE5D4C">
        <w:rPr>
          <w:lang w:val="it-CH"/>
        </w:rPr>
        <w:t>:</w:t>
      </w:r>
      <w:r w:rsidR="00512218" w:rsidRPr="00AE5D4C">
        <w:rPr>
          <w:lang w:val="it-CH"/>
        </w:rPr>
        <w:tab/>
      </w:r>
      <w:sdt>
        <w:sdtPr>
          <w:rPr>
            <w:lang w:val="it-CH"/>
          </w:rPr>
          <w:id w:val="-1355189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18" w:rsidRPr="00AE5D4C">
            <w:rPr>
              <w:rFonts w:ascii="MS Gothic" w:eastAsia="MS Gothic" w:hAnsi="MS Gothic"/>
              <w:lang w:val="it-CH"/>
            </w:rPr>
            <w:t>☐</w:t>
          </w:r>
        </w:sdtContent>
      </w:sdt>
      <w:r w:rsidR="00512218" w:rsidRPr="00AE5D4C">
        <w:rPr>
          <w:lang w:val="it-CH"/>
        </w:rPr>
        <w:tab/>
      </w:r>
      <w:r w:rsidR="00DD061D" w:rsidRPr="00AE5D4C">
        <w:rPr>
          <w:lang w:val="it-CH"/>
        </w:rPr>
        <w:t>La tacca per le frequenze radioamatoriali e tutte le frequenze elencate nel PTA e nelle tabelle A.1/A.2 della norma EN 50561-1 sono rispettate.</w:t>
      </w:r>
    </w:p>
    <w:p w14:paraId="5308D326" w14:textId="59BF4E8C" w:rsidR="008B5E42" w:rsidRPr="00AE5D4C" w:rsidRDefault="002967A0" w:rsidP="00651A62">
      <w:pPr>
        <w:tabs>
          <w:tab w:val="clear" w:pos="1701"/>
          <w:tab w:val="left" w:pos="1843"/>
          <w:tab w:val="left" w:pos="2410"/>
        </w:tabs>
        <w:ind w:left="2127" w:hanging="2127"/>
        <w:rPr>
          <w:color w:val="3E3E3C"/>
          <w:lang w:val="it-CH"/>
        </w:rPr>
      </w:pPr>
      <w:r w:rsidRPr="00AE5D4C">
        <w:rPr>
          <w:lang w:val="it-CH"/>
        </w:rPr>
        <w:t>Accesso</w:t>
      </w:r>
      <w:r w:rsidR="00FF6C30" w:rsidRPr="00AE5D4C">
        <w:rPr>
          <w:lang w:val="it-CH"/>
        </w:rPr>
        <w:t>:</w:t>
      </w:r>
      <w:r w:rsidR="00512218" w:rsidRPr="00AE5D4C">
        <w:rPr>
          <w:lang w:val="it-CH"/>
        </w:rPr>
        <w:tab/>
      </w:r>
      <w:sdt>
        <w:sdtPr>
          <w:rPr>
            <w:lang w:val="it-CH"/>
          </w:rPr>
          <w:id w:val="-684901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80C" w:rsidRPr="00AE5D4C">
            <w:rPr>
              <w:rFonts w:ascii="MS Gothic" w:eastAsia="MS Gothic" w:hAnsi="MS Gothic"/>
              <w:lang w:val="it-CH"/>
            </w:rPr>
            <w:t>☐</w:t>
          </w:r>
        </w:sdtContent>
      </w:sdt>
      <w:r w:rsidR="00512218" w:rsidRPr="00AE5D4C">
        <w:rPr>
          <w:lang w:val="it-CH"/>
        </w:rPr>
        <w:tab/>
      </w:r>
      <w:r w:rsidRPr="00AE5D4C">
        <w:rPr>
          <w:lang w:val="it-CH"/>
        </w:rPr>
        <w:t xml:space="preserve">L'accesso remoto può essere utilizzato per bloccare le frequenze da omettere </w:t>
      </w:r>
      <w:r w:rsidR="00FF6C30" w:rsidRPr="00AE5D4C">
        <w:rPr>
          <w:lang w:val="it-CH"/>
        </w:rPr>
        <w:t>(Notches</w:t>
      </w:r>
      <w:r w:rsidR="00FF6C30" w:rsidRPr="00AE5D4C">
        <w:rPr>
          <w:color w:val="3E3E3C"/>
          <w:lang w:val="it-CH"/>
        </w:rPr>
        <w:t>)</w:t>
      </w:r>
      <w:r w:rsidR="00FF6C30" w:rsidRPr="00AE5D4C">
        <w:rPr>
          <w:color w:val="616161"/>
          <w:lang w:val="it-CH"/>
        </w:rPr>
        <w:t>.</w:t>
      </w:r>
    </w:p>
    <w:p w14:paraId="6F624580" w14:textId="52AD991B" w:rsidR="008B5E42" w:rsidRPr="00AE5D4C" w:rsidRDefault="00DD061D" w:rsidP="00DD061D">
      <w:pPr>
        <w:tabs>
          <w:tab w:val="clear" w:pos="1701"/>
          <w:tab w:val="left" w:pos="1843"/>
          <w:tab w:val="left" w:pos="2410"/>
        </w:tabs>
        <w:ind w:left="2127" w:hanging="2127"/>
        <w:rPr>
          <w:color w:val="3E3E3C"/>
          <w:lang w:val="it-CH"/>
        </w:rPr>
      </w:pPr>
      <w:r w:rsidRPr="00AE5D4C">
        <w:rPr>
          <w:lang w:val="it-CH"/>
        </w:rPr>
        <w:t>Controllo dinamico</w:t>
      </w:r>
      <w:r w:rsidR="00FF6C30" w:rsidRPr="00AE5D4C">
        <w:rPr>
          <w:lang w:val="it-CH"/>
        </w:rPr>
        <w:t>:</w:t>
      </w:r>
      <w:r w:rsidR="00512218" w:rsidRPr="00AE5D4C">
        <w:rPr>
          <w:lang w:val="it-CH"/>
        </w:rPr>
        <w:tab/>
      </w:r>
      <w:sdt>
        <w:sdtPr>
          <w:rPr>
            <w:lang w:val="it-CH"/>
          </w:rPr>
          <w:id w:val="666750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80C" w:rsidRPr="00AE5D4C">
            <w:rPr>
              <w:rFonts w:ascii="MS Gothic" w:eastAsia="MS Gothic" w:hAnsi="MS Gothic"/>
              <w:lang w:val="it-CH"/>
            </w:rPr>
            <w:t>☐</w:t>
          </w:r>
        </w:sdtContent>
      </w:sdt>
      <w:r w:rsidR="00512218" w:rsidRPr="00AE5D4C">
        <w:rPr>
          <w:lang w:val="it-CH"/>
        </w:rPr>
        <w:tab/>
      </w:r>
      <w:r w:rsidRPr="00AE5D4C">
        <w:rPr>
          <w:lang w:val="it-CH"/>
        </w:rPr>
        <w:t>Controllo dinamico della potenza secondo EN 50561-1 implementato.</w:t>
      </w:r>
    </w:p>
    <w:p w14:paraId="2554C4C8" w14:textId="4BB417EE" w:rsidR="00DD061D" w:rsidRPr="00AE5D4C" w:rsidRDefault="00FF6C30" w:rsidP="00DD061D">
      <w:pPr>
        <w:tabs>
          <w:tab w:val="clear" w:pos="1701"/>
          <w:tab w:val="left" w:pos="1843"/>
          <w:tab w:val="left" w:pos="2410"/>
        </w:tabs>
        <w:ind w:left="2127" w:hanging="2127"/>
        <w:rPr>
          <w:color w:val="3E3E3C"/>
          <w:lang w:val="it-CH"/>
        </w:rPr>
      </w:pPr>
      <w:r w:rsidRPr="00AE5D4C">
        <w:rPr>
          <w:rFonts w:ascii="Wingdings" w:hAnsi="Wingdings"/>
          <w:lang w:val="it-CH"/>
        </w:rPr>
        <w:tab/>
      </w:r>
      <w:sdt>
        <w:sdtPr>
          <w:rPr>
            <w:rFonts w:ascii="Wingdings" w:hAnsi="Wingdings"/>
            <w:lang w:val="it-CH"/>
          </w:rPr>
          <w:id w:val="-358046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80C" w:rsidRPr="00AE5D4C">
            <w:rPr>
              <w:rFonts w:ascii="MS Gothic" w:eastAsia="MS Gothic" w:hAnsi="MS Gothic"/>
              <w:lang w:val="it-CH"/>
            </w:rPr>
            <w:t>☐</w:t>
          </w:r>
        </w:sdtContent>
      </w:sdt>
      <w:r w:rsidRPr="00AE5D4C">
        <w:rPr>
          <w:rFonts w:ascii="Wingdings" w:hAnsi="Wingdings"/>
          <w:lang w:val="it-CH"/>
        </w:rPr>
        <w:tab/>
      </w:r>
      <w:r w:rsidR="002967A0" w:rsidRPr="00AE5D4C">
        <w:rPr>
          <w:lang w:val="it-CH"/>
        </w:rPr>
        <w:t>Controllo dinamico della potenza secondo EN 50561-1 non implementato</w:t>
      </w:r>
      <w:r w:rsidR="00F6166D" w:rsidRPr="00AE5D4C">
        <w:rPr>
          <w:lang w:val="it-CH"/>
        </w:rPr>
        <w:t>.</w:t>
      </w:r>
    </w:p>
    <w:p w14:paraId="70A9BB05" w14:textId="3CB46A07" w:rsidR="00DD061D" w:rsidRPr="00AE5D4C" w:rsidRDefault="00DD061D" w:rsidP="00DD061D">
      <w:pPr>
        <w:pStyle w:val="Titre1"/>
        <w:rPr>
          <w:sz w:val="20"/>
          <w:szCs w:val="20"/>
          <w:lang w:val="it-CH"/>
        </w:rPr>
      </w:pPr>
      <w:r w:rsidRPr="00AE5D4C">
        <w:rPr>
          <w:sz w:val="20"/>
          <w:szCs w:val="20"/>
          <w:lang w:val="it-CH"/>
        </w:rPr>
        <w:t>Disabilitazione parziale o totale della rete PLC (se applicabile)</w:t>
      </w:r>
    </w:p>
    <w:p w14:paraId="62CDD143" w14:textId="77777777" w:rsidR="00DD061D" w:rsidRPr="00AE5D4C" w:rsidRDefault="00DD061D" w:rsidP="00DD061D">
      <w:pPr>
        <w:tabs>
          <w:tab w:val="clear" w:pos="1701"/>
          <w:tab w:val="left" w:pos="1843"/>
          <w:tab w:val="left" w:pos="2127"/>
          <w:tab w:val="left" w:pos="2268"/>
          <w:tab w:val="left" w:pos="2410"/>
          <w:tab w:val="left" w:pos="4820"/>
        </w:tabs>
        <w:rPr>
          <w:color w:val="3E3E3C"/>
          <w:lang w:val="it-CH"/>
        </w:rPr>
      </w:pPr>
      <w:r w:rsidRPr="00AE5D4C">
        <w:rPr>
          <w:color w:val="3E3E3C"/>
          <w:lang w:val="it-CH"/>
        </w:rPr>
        <w:t>Parti della rete interessate dalla disattivazione :</w:t>
      </w:r>
    </w:p>
    <w:tbl>
      <w:tblPr>
        <w:tblStyle w:val="Grilledutableau3"/>
        <w:tblW w:w="5000" w:type="pct"/>
        <w:tblLook w:val="04A0" w:firstRow="1" w:lastRow="0" w:firstColumn="1" w:lastColumn="0" w:noHBand="0" w:noVBand="1"/>
      </w:tblPr>
      <w:tblGrid>
        <w:gridCol w:w="1548"/>
        <w:gridCol w:w="1425"/>
        <w:gridCol w:w="2125"/>
        <w:gridCol w:w="1985"/>
        <w:gridCol w:w="2279"/>
      </w:tblGrid>
      <w:tr w:rsidR="00DD061D" w:rsidRPr="00AE5D4C" w14:paraId="35D5AC07" w14:textId="77777777" w:rsidTr="007A06E5">
        <w:tc>
          <w:tcPr>
            <w:tcW w:w="827" w:type="pct"/>
            <w:shd w:val="clear" w:color="auto" w:fill="EEECE1" w:themeFill="background2"/>
          </w:tcPr>
          <w:p w14:paraId="0CE1F5AC" w14:textId="77777777" w:rsidR="00DD061D" w:rsidRPr="00AE5D4C" w:rsidRDefault="00DD061D" w:rsidP="00DD061D">
            <w:pPr>
              <w:rPr>
                <w:b/>
                <w:bCs/>
                <w:lang w:val="it-CH"/>
              </w:rPr>
            </w:pPr>
            <w:r w:rsidRPr="00AE5D4C">
              <w:rPr>
                <w:b/>
                <w:bCs/>
                <w:lang w:val="it-CH"/>
              </w:rPr>
              <w:t>Posizione</w:t>
            </w:r>
          </w:p>
        </w:tc>
        <w:tc>
          <w:tcPr>
            <w:tcW w:w="761" w:type="pct"/>
            <w:shd w:val="clear" w:color="auto" w:fill="EEECE1" w:themeFill="background2"/>
          </w:tcPr>
          <w:p w14:paraId="539A8466" w14:textId="77777777" w:rsidR="00DD061D" w:rsidRPr="00AE5D4C" w:rsidRDefault="00DD061D" w:rsidP="00DD061D">
            <w:pPr>
              <w:rPr>
                <w:b/>
                <w:bCs/>
                <w:lang w:val="it-CH"/>
              </w:rPr>
            </w:pPr>
            <w:r w:rsidRPr="00AE5D4C">
              <w:rPr>
                <w:b/>
                <w:bCs/>
                <w:lang w:val="it-CH"/>
              </w:rPr>
              <w:t>Codice postale</w:t>
            </w:r>
          </w:p>
        </w:tc>
        <w:tc>
          <w:tcPr>
            <w:tcW w:w="1135" w:type="pct"/>
            <w:shd w:val="clear" w:color="auto" w:fill="EEECE1" w:themeFill="background2"/>
          </w:tcPr>
          <w:p w14:paraId="69D630BE" w14:textId="77777777" w:rsidR="00DD061D" w:rsidRPr="00AE5D4C" w:rsidRDefault="00DD061D" w:rsidP="00DD061D">
            <w:pPr>
              <w:rPr>
                <w:b/>
                <w:bCs/>
                <w:lang w:val="it-CH"/>
              </w:rPr>
            </w:pPr>
            <w:r w:rsidRPr="00AE5D4C">
              <w:rPr>
                <w:b/>
                <w:bCs/>
                <w:lang w:val="it-CH"/>
              </w:rPr>
              <w:t>Numero di reti</w:t>
            </w:r>
          </w:p>
        </w:tc>
        <w:tc>
          <w:tcPr>
            <w:tcW w:w="1060" w:type="pct"/>
            <w:shd w:val="clear" w:color="auto" w:fill="EEECE1" w:themeFill="background2"/>
          </w:tcPr>
          <w:p w14:paraId="5918D43F" w14:textId="77777777" w:rsidR="00DD061D" w:rsidRPr="00AE5D4C" w:rsidRDefault="00DD061D" w:rsidP="00DD061D">
            <w:pPr>
              <w:rPr>
                <w:b/>
                <w:bCs/>
                <w:lang w:val="it-CH"/>
              </w:rPr>
            </w:pPr>
            <w:r w:rsidRPr="00AE5D4C">
              <w:rPr>
                <w:b/>
                <w:bCs/>
                <w:lang w:val="it-CH"/>
              </w:rPr>
              <w:t>Numero di nodi</w:t>
            </w:r>
          </w:p>
        </w:tc>
        <w:tc>
          <w:tcPr>
            <w:tcW w:w="1217" w:type="pct"/>
            <w:shd w:val="clear" w:color="auto" w:fill="EEECE1" w:themeFill="background2"/>
          </w:tcPr>
          <w:p w14:paraId="28934BF5" w14:textId="25ABBEBC" w:rsidR="00DD061D" w:rsidRPr="00AE5D4C" w:rsidRDefault="003859AB" w:rsidP="00DD061D">
            <w:pPr>
              <w:rPr>
                <w:b/>
                <w:bCs/>
                <w:lang w:val="it-CH"/>
              </w:rPr>
            </w:pPr>
            <w:r w:rsidRPr="003859AB">
              <w:rPr>
                <w:b/>
                <w:bCs/>
                <w:lang w:val="it-CH"/>
              </w:rPr>
              <w:t xml:space="preserve">Indirizzo / </w:t>
            </w:r>
            <w:r w:rsidR="00DD061D" w:rsidRPr="00AE5D4C">
              <w:rPr>
                <w:b/>
                <w:bCs/>
                <w:lang w:val="it-CH"/>
              </w:rPr>
              <w:t>Coordinate GPS</w:t>
            </w:r>
          </w:p>
        </w:tc>
      </w:tr>
      <w:tr w:rsidR="00DD061D" w:rsidRPr="00AE5D4C" w14:paraId="710D0A82" w14:textId="77777777" w:rsidTr="007A06E5">
        <w:tc>
          <w:tcPr>
            <w:tcW w:w="827" w:type="pct"/>
          </w:tcPr>
          <w:p w14:paraId="613560F5" w14:textId="497EDE51" w:rsidR="00DD061D" w:rsidRPr="00AE5D4C" w:rsidRDefault="00DD061D" w:rsidP="00DD061D">
            <w:pPr>
              <w:rPr>
                <w:lang w:val="it-CH"/>
              </w:rPr>
            </w:pPr>
            <w:r w:rsidRPr="00AE5D4C">
              <w:rPr>
                <w:lang w:val="it-CH"/>
              </w:rPr>
              <w:t>Ad es, Biel</w:t>
            </w:r>
          </w:p>
        </w:tc>
        <w:tc>
          <w:tcPr>
            <w:tcW w:w="761" w:type="pct"/>
          </w:tcPr>
          <w:p w14:paraId="57D57DBB" w14:textId="77777777" w:rsidR="00DD061D" w:rsidRPr="00AE5D4C" w:rsidRDefault="00DD061D" w:rsidP="00DD061D">
            <w:pPr>
              <w:rPr>
                <w:lang w:val="it-CH"/>
              </w:rPr>
            </w:pPr>
            <w:r w:rsidRPr="00AE5D4C">
              <w:rPr>
                <w:lang w:val="it-CH"/>
              </w:rPr>
              <w:t>ex : 2502</w:t>
            </w:r>
          </w:p>
        </w:tc>
        <w:tc>
          <w:tcPr>
            <w:tcW w:w="1135" w:type="pct"/>
          </w:tcPr>
          <w:p w14:paraId="344549E6" w14:textId="77777777" w:rsidR="00DD061D" w:rsidRPr="00AE5D4C" w:rsidRDefault="00DD061D" w:rsidP="00DD061D">
            <w:pPr>
              <w:rPr>
                <w:lang w:val="it-CH"/>
              </w:rPr>
            </w:pPr>
            <w:r w:rsidRPr="00AE5D4C">
              <w:rPr>
                <w:lang w:val="it-CH"/>
              </w:rPr>
              <w:t>Esempio:2</w:t>
            </w:r>
          </w:p>
        </w:tc>
        <w:tc>
          <w:tcPr>
            <w:tcW w:w="1060" w:type="pct"/>
          </w:tcPr>
          <w:p w14:paraId="6130C3A9" w14:textId="77777777" w:rsidR="00DD061D" w:rsidRPr="00AE5D4C" w:rsidRDefault="00DD061D" w:rsidP="00DD061D">
            <w:pPr>
              <w:rPr>
                <w:lang w:val="it-CH"/>
              </w:rPr>
            </w:pPr>
            <w:r w:rsidRPr="00AE5D4C">
              <w:rPr>
                <w:lang w:val="it-CH"/>
              </w:rPr>
              <w:t>Esempio:10</w:t>
            </w:r>
          </w:p>
        </w:tc>
        <w:tc>
          <w:tcPr>
            <w:tcW w:w="1217" w:type="pct"/>
          </w:tcPr>
          <w:p w14:paraId="26CF12B2" w14:textId="77777777" w:rsidR="00DD061D" w:rsidRPr="00AE5D4C" w:rsidRDefault="00DD061D" w:rsidP="00DD061D">
            <w:pPr>
              <w:ind w:left="360" w:hanging="360"/>
              <w:rPr>
                <w:lang w:val="it-CH"/>
              </w:rPr>
            </w:pPr>
            <w:r w:rsidRPr="00AE5D4C">
              <w:rPr>
                <w:lang w:val="it-CH"/>
              </w:rPr>
              <w:t>- (Se disponibile)</w:t>
            </w:r>
          </w:p>
        </w:tc>
      </w:tr>
    </w:tbl>
    <w:p w14:paraId="1C5900E2" w14:textId="77777777" w:rsidR="00DD061D" w:rsidRPr="00AE5D4C" w:rsidRDefault="00DD061D" w:rsidP="00DD061D">
      <w:pPr>
        <w:tabs>
          <w:tab w:val="clear" w:pos="1701"/>
          <w:tab w:val="left" w:pos="1843"/>
          <w:tab w:val="left" w:pos="2127"/>
          <w:tab w:val="left" w:pos="2268"/>
          <w:tab w:val="left" w:pos="2410"/>
          <w:tab w:val="left" w:pos="4820"/>
        </w:tabs>
        <w:rPr>
          <w:color w:val="3E3E3C"/>
          <w:lang w:val="it-CH"/>
        </w:rPr>
      </w:pPr>
    </w:p>
    <w:p w14:paraId="1D83A80F" w14:textId="77777777" w:rsidR="00DD061D" w:rsidRPr="00AE5D4C" w:rsidRDefault="00DD061D" w:rsidP="00DD061D">
      <w:pPr>
        <w:tabs>
          <w:tab w:val="clear" w:pos="1701"/>
          <w:tab w:val="left" w:pos="1843"/>
          <w:tab w:val="left" w:pos="2127"/>
          <w:tab w:val="left" w:pos="2268"/>
          <w:tab w:val="left" w:pos="2410"/>
          <w:tab w:val="left" w:pos="4820"/>
        </w:tabs>
        <w:rPr>
          <w:color w:val="3E3E3C"/>
          <w:lang w:val="it-CH"/>
        </w:rPr>
      </w:pPr>
      <w:r w:rsidRPr="00AE5D4C">
        <w:rPr>
          <w:color w:val="3E3E3C"/>
          <w:lang w:val="it-CH"/>
        </w:rPr>
        <w:t>Data di disattivazione prevista: .../.../......</w:t>
      </w:r>
    </w:p>
    <w:p w14:paraId="5ED305A3" w14:textId="77777777" w:rsidR="00DD061D" w:rsidRPr="00AE5D4C" w:rsidRDefault="00DD061D" w:rsidP="00DD061D">
      <w:pPr>
        <w:tabs>
          <w:tab w:val="clear" w:pos="1701"/>
          <w:tab w:val="left" w:pos="1843"/>
          <w:tab w:val="left" w:pos="2127"/>
          <w:tab w:val="left" w:pos="2268"/>
          <w:tab w:val="left" w:pos="2410"/>
          <w:tab w:val="left" w:pos="4820"/>
        </w:tabs>
        <w:rPr>
          <w:color w:val="3E3E3C"/>
          <w:lang w:val="it-CH"/>
        </w:rPr>
      </w:pPr>
    </w:p>
    <w:p w14:paraId="705452F3" w14:textId="77777777" w:rsidR="00DD061D" w:rsidRPr="00AE5D4C" w:rsidRDefault="00DD061D" w:rsidP="00DD061D">
      <w:pPr>
        <w:rPr>
          <w:lang w:val="it-CH"/>
        </w:rPr>
      </w:pPr>
    </w:p>
    <w:p w14:paraId="402783DC" w14:textId="33AF48E8" w:rsidR="00DD061D" w:rsidRPr="00AE5D4C" w:rsidRDefault="00DD061D" w:rsidP="00620654">
      <w:pPr>
        <w:tabs>
          <w:tab w:val="clear" w:pos="1701"/>
          <w:tab w:val="left" w:pos="1985"/>
          <w:tab w:val="left" w:pos="2127"/>
          <w:tab w:val="left" w:pos="2268"/>
          <w:tab w:val="left" w:pos="2410"/>
        </w:tabs>
        <w:rPr>
          <w:lang w:val="it-CH"/>
        </w:rPr>
      </w:pPr>
    </w:p>
    <w:p w14:paraId="668CB8DB" w14:textId="77777777" w:rsidR="00DD061D" w:rsidRPr="00AE5D4C" w:rsidRDefault="00DD061D" w:rsidP="00620654">
      <w:pPr>
        <w:tabs>
          <w:tab w:val="clear" w:pos="1701"/>
          <w:tab w:val="left" w:pos="1985"/>
          <w:tab w:val="left" w:pos="2127"/>
          <w:tab w:val="left" w:pos="2268"/>
          <w:tab w:val="left" w:pos="2410"/>
        </w:tabs>
        <w:rPr>
          <w:lang w:val="it-CH"/>
        </w:rPr>
      </w:pPr>
    </w:p>
    <w:p w14:paraId="61F2EC68" w14:textId="55735A08" w:rsidR="008B5E42" w:rsidRPr="00AE5D4C" w:rsidRDefault="002967A0" w:rsidP="0000630E">
      <w:pPr>
        <w:tabs>
          <w:tab w:val="clear" w:pos="1701"/>
          <w:tab w:val="left" w:pos="1843"/>
          <w:tab w:val="left" w:pos="2127"/>
          <w:tab w:val="left" w:pos="2268"/>
          <w:tab w:val="left" w:pos="2410"/>
          <w:tab w:val="left" w:pos="4820"/>
        </w:tabs>
        <w:rPr>
          <w:color w:val="3E3E3C"/>
          <w:lang w:val="it-CH"/>
        </w:rPr>
      </w:pPr>
      <w:r w:rsidRPr="00AE5D4C">
        <w:rPr>
          <w:color w:val="3E3E3C"/>
          <w:lang w:val="it-CH"/>
        </w:rPr>
        <w:t>Osservazioni</w:t>
      </w:r>
      <w:r w:rsidR="00FF6C30" w:rsidRPr="00AE5D4C">
        <w:rPr>
          <w:color w:val="3E3E3C"/>
          <w:lang w:val="it-CH"/>
        </w:rPr>
        <w:t xml:space="preserve">: </w:t>
      </w:r>
      <w:r w:rsidR="00FF6C30" w:rsidRPr="00AE5D4C">
        <w:rPr>
          <w:color w:val="3E3E3C"/>
          <w:lang w:val="it-CH"/>
        </w:rPr>
        <w:tab/>
        <w:t>...</w:t>
      </w:r>
    </w:p>
    <w:p w14:paraId="3F643151" w14:textId="77777777" w:rsidR="00F6166D" w:rsidRPr="00AE5D4C" w:rsidRDefault="00F6166D" w:rsidP="0000630E">
      <w:pPr>
        <w:tabs>
          <w:tab w:val="clear" w:pos="1701"/>
          <w:tab w:val="left" w:pos="1843"/>
          <w:tab w:val="left" w:pos="2127"/>
          <w:tab w:val="left" w:pos="2268"/>
          <w:tab w:val="left" w:pos="2410"/>
          <w:tab w:val="left" w:pos="4820"/>
        </w:tabs>
        <w:rPr>
          <w:color w:val="3E3E3C"/>
          <w:lang w:val="it-CH"/>
        </w:rPr>
      </w:pPr>
    </w:p>
    <w:p w14:paraId="01C4BA9C" w14:textId="7937B6A7" w:rsidR="008B5E42" w:rsidRPr="00AE5D4C" w:rsidRDefault="002967A0" w:rsidP="0000630E">
      <w:pPr>
        <w:tabs>
          <w:tab w:val="clear" w:pos="1701"/>
          <w:tab w:val="left" w:pos="1843"/>
          <w:tab w:val="left" w:pos="2127"/>
          <w:tab w:val="left" w:pos="2268"/>
          <w:tab w:val="left" w:pos="2410"/>
          <w:tab w:val="left" w:pos="4820"/>
        </w:tabs>
        <w:rPr>
          <w:color w:val="3E3E3C"/>
          <w:lang w:val="it-CH"/>
        </w:rPr>
      </w:pPr>
      <w:bookmarkStart w:id="4" w:name="_Hlk131688841"/>
      <w:r w:rsidRPr="00AE5D4C">
        <w:rPr>
          <w:color w:val="3E3E3C"/>
          <w:lang w:val="it-CH"/>
        </w:rPr>
        <w:t>Data e luogo</w:t>
      </w:r>
      <w:r w:rsidR="00FF6C30" w:rsidRPr="00AE5D4C">
        <w:rPr>
          <w:color w:val="3E3E3C"/>
          <w:lang w:val="it-CH"/>
        </w:rPr>
        <w:t>:</w:t>
      </w:r>
      <w:r w:rsidR="00FF6C30" w:rsidRPr="00AE5D4C">
        <w:rPr>
          <w:color w:val="3E3E3C"/>
          <w:lang w:val="it-CH"/>
        </w:rPr>
        <w:tab/>
        <w:t>...</w:t>
      </w:r>
    </w:p>
    <w:p w14:paraId="73379F67" w14:textId="77777777" w:rsidR="00EE5477" w:rsidRPr="00AE5D4C" w:rsidRDefault="00EE5477" w:rsidP="0000630E">
      <w:pPr>
        <w:tabs>
          <w:tab w:val="clear" w:pos="1701"/>
          <w:tab w:val="left" w:pos="1843"/>
          <w:tab w:val="left" w:pos="2127"/>
          <w:tab w:val="left" w:pos="2268"/>
          <w:tab w:val="left" w:pos="2410"/>
          <w:tab w:val="left" w:pos="4820"/>
        </w:tabs>
        <w:rPr>
          <w:color w:val="3E3E3C"/>
          <w:lang w:val="it-CH"/>
        </w:rPr>
      </w:pPr>
    </w:p>
    <w:p w14:paraId="386C309F" w14:textId="7691F15B" w:rsidR="00DD061D" w:rsidRPr="00AE5D4C" w:rsidRDefault="00051FC4" w:rsidP="00DD061D">
      <w:pPr>
        <w:tabs>
          <w:tab w:val="clear" w:pos="1701"/>
          <w:tab w:val="left" w:pos="1843"/>
          <w:tab w:val="left" w:pos="2127"/>
          <w:tab w:val="left" w:pos="2268"/>
          <w:tab w:val="left" w:pos="2410"/>
          <w:tab w:val="left" w:pos="4820"/>
        </w:tabs>
        <w:rPr>
          <w:color w:val="3E3E3C"/>
          <w:lang w:val="it-CH"/>
        </w:rPr>
      </w:pPr>
      <w:r w:rsidRPr="00AE5D4C">
        <w:rPr>
          <w:color w:val="3E3E3C"/>
          <w:lang w:val="it-CH"/>
        </w:rPr>
        <w:t>Nome:</w:t>
      </w:r>
      <w:r w:rsidR="00FF6C30" w:rsidRPr="00AE5D4C">
        <w:rPr>
          <w:color w:val="3E3E3C"/>
          <w:lang w:val="it-CH"/>
        </w:rPr>
        <w:tab/>
        <w:t>...</w:t>
      </w:r>
      <w:bookmarkEnd w:id="4"/>
    </w:p>
    <w:p w14:paraId="0D68384D" w14:textId="77777777" w:rsidR="00DD061D" w:rsidRPr="00AE5D4C" w:rsidRDefault="00DD061D" w:rsidP="00DD061D">
      <w:pPr>
        <w:tabs>
          <w:tab w:val="clear" w:pos="1701"/>
          <w:tab w:val="left" w:pos="1843"/>
          <w:tab w:val="left" w:pos="2127"/>
          <w:tab w:val="left" w:pos="2268"/>
          <w:tab w:val="left" w:pos="2410"/>
          <w:tab w:val="left" w:pos="4820"/>
        </w:tabs>
        <w:rPr>
          <w:color w:val="3E3E3C"/>
          <w:lang w:val="it-CH"/>
        </w:rPr>
      </w:pPr>
    </w:p>
    <w:p w14:paraId="288EC123" w14:textId="57E52924" w:rsidR="00DD061D" w:rsidRPr="00AE5D4C" w:rsidRDefault="002967A0" w:rsidP="00DD061D">
      <w:pPr>
        <w:tabs>
          <w:tab w:val="clear" w:pos="1701"/>
          <w:tab w:val="left" w:pos="1843"/>
          <w:tab w:val="left" w:pos="2127"/>
          <w:tab w:val="left" w:pos="2268"/>
          <w:tab w:val="left" w:pos="2410"/>
          <w:tab w:val="left" w:pos="4820"/>
        </w:tabs>
        <w:rPr>
          <w:color w:val="3E3E3C"/>
          <w:lang w:val="it-CH"/>
        </w:rPr>
      </w:pPr>
      <w:r w:rsidRPr="00AE5D4C">
        <w:rPr>
          <w:color w:val="3E3E3C"/>
          <w:lang w:val="it-CH"/>
        </w:rPr>
        <w:t>Firma</w:t>
      </w:r>
      <w:r w:rsidR="00FF6C30" w:rsidRPr="00AE5D4C">
        <w:rPr>
          <w:color w:val="3E3E3C"/>
          <w:lang w:val="it-CH"/>
        </w:rPr>
        <w:t>:</w:t>
      </w:r>
    </w:p>
    <w:p w14:paraId="03EA7B14" w14:textId="72449CDD" w:rsidR="00DD061D" w:rsidRPr="00AE5D4C" w:rsidRDefault="00DD061D" w:rsidP="00DD061D">
      <w:pPr>
        <w:tabs>
          <w:tab w:val="clear" w:pos="1701"/>
          <w:tab w:val="left" w:pos="1843"/>
          <w:tab w:val="left" w:pos="2127"/>
          <w:tab w:val="left" w:pos="2268"/>
          <w:tab w:val="left" w:pos="2410"/>
          <w:tab w:val="left" w:pos="4820"/>
        </w:tabs>
        <w:rPr>
          <w:color w:val="3E3E3C"/>
          <w:lang w:val="it-CH"/>
        </w:rPr>
      </w:pPr>
    </w:p>
    <w:p w14:paraId="4D42C1A5" w14:textId="30CD4A02" w:rsidR="00DD061D" w:rsidRPr="00AE5D4C" w:rsidRDefault="00DD061D" w:rsidP="00DD061D">
      <w:pPr>
        <w:tabs>
          <w:tab w:val="clear" w:pos="1701"/>
          <w:tab w:val="left" w:pos="1843"/>
          <w:tab w:val="left" w:pos="2127"/>
          <w:tab w:val="left" w:pos="2268"/>
          <w:tab w:val="left" w:pos="2410"/>
          <w:tab w:val="left" w:pos="4820"/>
        </w:tabs>
        <w:rPr>
          <w:color w:val="3E3E3C"/>
          <w:lang w:val="it-CH"/>
        </w:rPr>
      </w:pPr>
    </w:p>
    <w:p w14:paraId="4E9CF47C" w14:textId="765C1701" w:rsidR="00DD061D" w:rsidRPr="00AE5D4C" w:rsidRDefault="00DD061D" w:rsidP="00DD061D">
      <w:pPr>
        <w:tabs>
          <w:tab w:val="clear" w:pos="1701"/>
          <w:tab w:val="left" w:pos="1843"/>
          <w:tab w:val="left" w:pos="2127"/>
          <w:tab w:val="left" w:pos="2268"/>
          <w:tab w:val="left" w:pos="2410"/>
          <w:tab w:val="left" w:pos="4820"/>
        </w:tabs>
        <w:rPr>
          <w:color w:val="3E3E3C"/>
          <w:lang w:val="it-CH"/>
        </w:rPr>
      </w:pPr>
    </w:p>
    <w:p w14:paraId="45EB7906" w14:textId="758EB82A" w:rsidR="00DD061D" w:rsidRPr="00AE5D4C" w:rsidRDefault="00DD061D" w:rsidP="00DD061D">
      <w:pPr>
        <w:tabs>
          <w:tab w:val="clear" w:pos="1701"/>
          <w:tab w:val="left" w:pos="1843"/>
          <w:tab w:val="left" w:pos="2127"/>
          <w:tab w:val="left" w:pos="2268"/>
          <w:tab w:val="left" w:pos="2410"/>
          <w:tab w:val="left" w:pos="4820"/>
        </w:tabs>
        <w:rPr>
          <w:color w:val="3E3E3C"/>
          <w:lang w:val="it-CH"/>
        </w:rPr>
      </w:pPr>
    </w:p>
    <w:p w14:paraId="7F3C0D0E" w14:textId="3DCDBE35" w:rsidR="00DD061D" w:rsidRPr="00AE5D4C" w:rsidRDefault="00DD061D" w:rsidP="00DD061D">
      <w:pPr>
        <w:tabs>
          <w:tab w:val="clear" w:pos="1701"/>
          <w:tab w:val="left" w:pos="1843"/>
          <w:tab w:val="left" w:pos="2127"/>
          <w:tab w:val="left" w:pos="2268"/>
          <w:tab w:val="left" w:pos="2410"/>
          <w:tab w:val="left" w:pos="4820"/>
        </w:tabs>
        <w:rPr>
          <w:color w:val="3E3E3C"/>
          <w:lang w:val="it-CH"/>
        </w:rPr>
      </w:pPr>
    </w:p>
    <w:p w14:paraId="1906D54B" w14:textId="36315026" w:rsidR="00DD061D" w:rsidRPr="00AE5D4C" w:rsidRDefault="00DD061D" w:rsidP="00DD061D">
      <w:pPr>
        <w:tabs>
          <w:tab w:val="clear" w:pos="1701"/>
          <w:tab w:val="left" w:pos="1843"/>
          <w:tab w:val="left" w:pos="2127"/>
          <w:tab w:val="left" w:pos="2268"/>
          <w:tab w:val="left" w:pos="2410"/>
          <w:tab w:val="left" w:pos="4820"/>
        </w:tabs>
        <w:rPr>
          <w:color w:val="3E3E3C"/>
          <w:lang w:val="it-CH"/>
        </w:rPr>
      </w:pPr>
    </w:p>
    <w:p w14:paraId="2F34C7F5" w14:textId="16E7CAFD" w:rsidR="00DD061D" w:rsidRPr="00AE5D4C" w:rsidRDefault="00DD061D" w:rsidP="00DD061D">
      <w:pPr>
        <w:tabs>
          <w:tab w:val="clear" w:pos="1701"/>
          <w:tab w:val="left" w:pos="1843"/>
          <w:tab w:val="left" w:pos="2127"/>
          <w:tab w:val="left" w:pos="2268"/>
          <w:tab w:val="left" w:pos="2410"/>
          <w:tab w:val="left" w:pos="4820"/>
        </w:tabs>
        <w:rPr>
          <w:color w:val="3E3E3C"/>
          <w:lang w:val="it-CH"/>
        </w:rPr>
      </w:pPr>
    </w:p>
    <w:p w14:paraId="5562FC3D" w14:textId="51739011" w:rsidR="00DD061D" w:rsidRPr="00AE5D4C" w:rsidRDefault="00DD061D" w:rsidP="00DD061D">
      <w:pPr>
        <w:tabs>
          <w:tab w:val="clear" w:pos="1701"/>
          <w:tab w:val="left" w:pos="1843"/>
          <w:tab w:val="left" w:pos="2127"/>
          <w:tab w:val="left" w:pos="2268"/>
          <w:tab w:val="left" w:pos="2410"/>
          <w:tab w:val="left" w:pos="4820"/>
        </w:tabs>
        <w:rPr>
          <w:color w:val="3E3E3C"/>
          <w:lang w:val="it-CH"/>
        </w:rPr>
      </w:pPr>
    </w:p>
    <w:p w14:paraId="596AC932" w14:textId="70B56804" w:rsidR="00DD061D" w:rsidRPr="00AE5D4C" w:rsidRDefault="00DD061D" w:rsidP="00DD061D">
      <w:pPr>
        <w:tabs>
          <w:tab w:val="clear" w:pos="1701"/>
          <w:tab w:val="left" w:pos="1843"/>
          <w:tab w:val="left" w:pos="2127"/>
          <w:tab w:val="left" w:pos="2268"/>
          <w:tab w:val="left" w:pos="2410"/>
          <w:tab w:val="left" w:pos="4820"/>
        </w:tabs>
        <w:rPr>
          <w:color w:val="3E3E3C"/>
          <w:lang w:val="it-CH"/>
        </w:rPr>
      </w:pPr>
    </w:p>
    <w:p w14:paraId="7A644E05" w14:textId="75121DA9" w:rsidR="00DD061D" w:rsidRPr="00AE5D4C" w:rsidRDefault="00DD061D" w:rsidP="00DD061D">
      <w:pPr>
        <w:tabs>
          <w:tab w:val="clear" w:pos="1701"/>
          <w:tab w:val="left" w:pos="1843"/>
          <w:tab w:val="left" w:pos="2127"/>
          <w:tab w:val="left" w:pos="2268"/>
          <w:tab w:val="left" w:pos="2410"/>
          <w:tab w:val="left" w:pos="4820"/>
        </w:tabs>
        <w:rPr>
          <w:color w:val="3E3E3C"/>
          <w:lang w:val="it-CH"/>
        </w:rPr>
      </w:pPr>
    </w:p>
    <w:p w14:paraId="5308C25F" w14:textId="12159899" w:rsidR="00DD061D" w:rsidRPr="00AE5D4C" w:rsidRDefault="00DD061D" w:rsidP="00DD061D">
      <w:pPr>
        <w:tabs>
          <w:tab w:val="clear" w:pos="1701"/>
          <w:tab w:val="left" w:pos="1843"/>
          <w:tab w:val="left" w:pos="2127"/>
          <w:tab w:val="left" w:pos="2268"/>
          <w:tab w:val="left" w:pos="2410"/>
          <w:tab w:val="left" w:pos="4820"/>
        </w:tabs>
        <w:rPr>
          <w:color w:val="3E3E3C"/>
          <w:lang w:val="it-CH"/>
        </w:rPr>
      </w:pPr>
    </w:p>
    <w:p w14:paraId="2657D3AA" w14:textId="77777777" w:rsidR="00DD061D" w:rsidRPr="00AE5D4C" w:rsidRDefault="00DD061D" w:rsidP="00DD061D">
      <w:pPr>
        <w:tabs>
          <w:tab w:val="clear" w:pos="1701"/>
          <w:tab w:val="left" w:pos="1843"/>
          <w:tab w:val="left" w:pos="2127"/>
          <w:tab w:val="left" w:pos="2268"/>
          <w:tab w:val="left" w:pos="2410"/>
          <w:tab w:val="left" w:pos="4820"/>
        </w:tabs>
        <w:rPr>
          <w:color w:val="3E3E3C"/>
          <w:lang w:val="it-CH"/>
        </w:rPr>
      </w:pPr>
    </w:p>
    <w:p w14:paraId="0EE3D207" w14:textId="1471354C" w:rsidR="00DD061D" w:rsidRPr="00AE5D4C" w:rsidRDefault="002967A0" w:rsidP="0000630E">
      <w:pPr>
        <w:tabs>
          <w:tab w:val="clear" w:pos="1701"/>
          <w:tab w:val="left" w:pos="1843"/>
          <w:tab w:val="left" w:pos="2268"/>
        </w:tabs>
        <w:autoSpaceDE/>
        <w:autoSpaceDN/>
        <w:spacing w:after="200" w:line="276" w:lineRule="auto"/>
        <w:rPr>
          <w:color w:val="3E3E3C"/>
          <w:lang w:val="it-CH"/>
        </w:rPr>
      </w:pPr>
      <w:r w:rsidRPr="00AE5D4C">
        <w:rPr>
          <w:color w:val="3E3E3C"/>
          <w:lang w:val="it-CH"/>
        </w:rPr>
        <w:t>Appendice</w:t>
      </w:r>
      <w:r w:rsidR="00FF6C30" w:rsidRPr="00AE5D4C">
        <w:rPr>
          <w:color w:val="3E3E3C"/>
          <w:lang w:val="it-CH"/>
        </w:rPr>
        <w:t>:</w:t>
      </w:r>
      <w:r w:rsidR="00DD061D" w:rsidRPr="00AE5D4C">
        <w:rPr>
          <w:color w:val="3E3E3C"/>
          <w:lang w:val="it-CH"/>
        </w:rPr>
        <w:tab/>
      </w:r>
      <w:r w:rsidR="00C3319A" w:rsidRPr="00AE5D4C">
        <w:rPr>
          <w:color w:val="3E3E3C"/>
          <w:lang w:val="it-CH"/>
        </w:rPr>
        <w:tab/>
      </w:r>
      <w:sdt>
        <w:sdtPr>
          <w:rPr>
            <w:color w:val="3E3E3C"/>
            <w:lang w:val="it-CH"/>
          </w:rPr>
          <w:id w:val="44420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9C1" w:rsidRPr="00AE5D4C">
            <w:rPr>
              <w:rFonts w:ascii="Segoe UI Symbol" w:hAnsi="Segoe UI Symbol" w:cs="Segoe UI Symbol"/>
              <w:color w:val="3E3E3C"/>
              <w:lang w:val="it-CH"/>
            </w:rPr>
            <w:t>☐</w:t>
          </w:r>
        </w:sdtContent>
      </w:sdt>
      <w:r w:rsidR="00FF6C30" w:rsidRPr="00AE5D4C">
        <w:rPr>
          <w:color w:val="3E3E3C"/>
          <w:lang w:val="it-CH"/>
        </w:rPr>
        <w:t xml:space="preserve"> </w:t>
      </w:r>
      <w:r w:rsidRPr="00AE5D4C">
        <w:rPr>
          <w:color w:val="3E3E3C"/>
          <w:lang w:val="it-CH"/>
        </w:rPr>
        <w:t>Procura (se applicabile)</w:t>
      </w:r>
      <w:r w:rsidR="0000630E" w:rsidRPr="00AE5D4C">
        <w:rPr>
          <w:color w:val="3E3E3C"/>
          <w:lang w:val="it-CH"/>
        </w:rPr>
        <w:br/>
      </w:r>
      <w:r w:rsidR="005A39C1" w:rsidRPr="00AE5D4C">
        <w:rPr>
          <w:color w:val="3E3E3C"/>
          <w:lang w:val="it-CH"/>
        </w:rPr>
        <w:t xml:space="preserve"> </w:t>
      </w:r>
      <w:r w:rsidR="00DD061D" w:rsidRPr="00AE5D4C">
        <w:rPr>
          <w:color w:val="3E3E3C"/>
          <w:lang w:val="it-CH"/>
        </w:rPr>
        <w:tab/>
      </w:r>
      <w:r w:rsidR="005A39C1" w:rsidRPr="00AE5D4C">
        <w:rPr>
          <w:color w:val="3E3E3C"/>
          <w:lang w:val="it-CH"/>
        </w:rPr>
        <w:tab/>
      </w:r>
      <w:sdt>
        <w:sdtPr>
          <w:rPr>
            <w:color w:val="3E3E3C"/>
            <w:lang w:val="it-CH"/>
          </w:rPr>
          <w:id w:val="1834950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9C1" w:rsidRPr="00AE5D4C">
            <w:rPr>
              <w:rFonts w:ascii="Segoe UI Symbol" w:hAnsi="Segoe UI Symbol" w:cs="Segoe UI Symbol"/>
              <w:color w:val="3E3E3C"/>
              <w:lang w:val="it-CH"/>
            </w:rPr>
            <w:t>☐</w:t>
          </w:r>
        </w:sdtContent>
      </w:sdt>
      <w:r w:rsidR="005A39C1" w:rsidRPr="00AE5D4C">
        <w:rPr>
          <w:color w:val="3E3E3C"/>
          <w:lang w:val="it-CH"/>
        </w:rPr>
        <w:t xml:space="preserve"> </w:t>
      </w:r>
      <w:bookmarkEnd w:id="0"/>
      <w:r w:rsidR="00051FC4" w:rsidRPr="00AE5D4C">
        <w:rPr>
          <w:color w:val="3E3E3C"/>
          <w:lang w:val="it-CH"/>
        </w:rPr>
        <w:t>Mappa geografica della rete PLC</w:t>
      </w:r>
      <w:r w:rsidR="00DD061D" w:rsidRPr="00AE5D4C">
        <w:rPr>
          <w:color w:val="3E3E3C"/>
          <w:lang w:val="it-CH"/>
        </w:rPr>
        <w:br/>
      </w:r>
      <w:r w:rsidR="00DD061D" w:rsidRPr="00AE5D4C">
        <w:rPr>
          <w:color w:val="3E3E3C"/>
          <w:lang w:val="it-CH"/>
        </w:rPr>
        <w:tab/>
      </w:r>
      <w:r w:rsidR="00DD061D" w:rsidRPr="00AE5D4C">
        <w:rPr>
          <w:color w:val="3E3E3C"/>
          <w:lang w:val="it-CH"/>
        </w:rPr>
        <w:tab/>
      </w:r>
      <w:sdt>
        <w:sdtPr>
          <w:rPr>
            <w:color w:val="3E3E3C"/>
            <w:lang w:val="it-CH"/>
          </w:rPr>
          <w:id w:val="226659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061D" w:rsidRPr="00AE5D4C">
            <w:rPr>
              <w:rFonts w:ascii="Segoe UI Symbol" w:hAnsi="Segoe UI Symbol" w:cs="Segoe UI Symbol"/>
              <w:color w:val="3E3E3C"/>
              <w:lang w:val="it-CH"/>
            </w:rPr>
            <w:t>☐</w:t>
          </w:r>
        </w:sdtContent>
      </w:sdt>
      <w:r w:rsidR="00DD061D" w:rsidRPr="00AE5D4C">
        <w:rPr>
          <w:color w:val="3E3E3C"/>
          <w:lang w:val="it-CH"/>
        </w:rPr>
        <w:t xml:space="preserve"> Altri documenti: ................</w:t>
      </w:r>
    </w:p>
    <w:sectPr w:rsidR="00DD061D" w:rsidRPr="00AE5D4C" w:rsidSect="0072134A">
      <w:headerReference w:type="default" r:id="rId9"/>
      <w:footerReference w:type="default" r:id="rId10"/>
      <w:type w:val="continuous"/>
      <w:pgSz w:w="11900" w:h="16840"/>
      <w:pgMar w:top="540" w:right="1268" w:bottom="28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58109" w14:textId="77777777" w:rsidR="00407DCD" w:rsidRDefault="00407DCD" w:rsidP="006510C3">
      <w:r>
        <w:separator/>
      </w:r>
    </w:p>
  </w:endnote>
  <w:endnote w:type="continuationSeparator" w:id="0">
    <w:p w14:paraId="5FEB9BED" w14:textId="77777777" w:rsidR="00407DCD" w:rsidRDefault="00407DCD" w:rsidP="0065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C95C7" w14:textId="77777777" w:rsidR="008B5E42" w:rsidRDefault="00FF6C30">
    <w:pPr>
      <w:pStyle w:val="Pieddepage"/>
      <w:pBdr>
        <w:top w:val="single" w:sz="4" w:space="1" w:color="auto"/>
      </w:pBdr>
      <w:tabs>
        <w:tab w:val="clear" w:pos="1701"/>
        <w:tab w:val="clear" w:pos="4536"/>
        <w:tab w:val="clear" w:pos="9072"/>
        <w:tab w:val="right" w:pos="9356"/>
      </w:tabs>
    </w:pPr>
    <w:r w:rsidRPr="00312330">
      <w:tab/>
    </w:r>
    <w:r w:rsidR="008B7F14" w:rsidRPr="00312330">
      <w:t xml:space="preserve">Page </w:t>
    </w:r>
    <w:r w:rsidR="008B7F14" w:rsidRPr="00312330">
      <w:fldChar w:fldCharType="begin"/>
    </w:r>
    <w:r w:rsidR="008B7F14" w:rsidRPr="00312330">
      <w:instrText xml:space="preserve"> PAGE  \* Arabic  \* MERGEFORMAT </w:instrText>
    </w:r>
    <w:r w:rsidR="008B7F14" w:rsidRPr="00312330">
      <w:fldChar w:fldCharType="separate"/>
    </w:r>
    <w:r w:rsidR="00530B71">
      <w:rPr>
        <w:noProof/>
      </w:rPr>
      <w:t>1</w:t>
    </w:r>
    <w:r w:rsidR="008B7F14" w:rsidRPr="00312330">
      <w:fldChar w:fldCharType="end"/>
    </w:r>
    <w:r w:rsidR="008B7F14" w:rsidRPr="00312330">
      <w:t>/</w:t>
    </w:r>
    <w:r w:rsidR="00C80F9C">
      <w:fldChar w:fldCharType="begin"/>
    </w:r>
    <w:r w:rsidR="00C80F9C">
      <w:instrText xml:space="preserve"> NUMPAGES   \* MERGEFORMAT </w:instrText>
    </w:r>
    <w:r w:rsidR="00C80F9C">
      <w:fldChar w:fldCharType="separate"/>
    </w:r>
    <w:r w:rsidR="00530B71">
      <w:rPr>
        <w:noProof/>
      </w:rPr>
      <w:t>1</w:t>
    </w:r>
    <w:r w:rsidR="00C80F9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DF98C" w14:textId="77777777" w:rsidR="00407DCD" w:rsidRDefault="00407DCD" w:rsidP="006510C3">
      <w:r>
        <w:separator/>
      </w:r>
    </w:p>
  </w:footnote>
  <w:footnote w:type="continuationSeparator" w:id="0">
    <w:p w14:paraId="12CE5E95" w14:textId="77777777" w:rsidR="00407DCD" w:rsidRDefault="00407DCD" w:rsidP="00651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C80CC" w14:textId="5DE9186C" w:rsidR="008B5E42" w:rsidRPr="00A5516E" w:rsidRDefault="00A5516E">
    <w:pPr>
      <w:pBdr>
        <w:bottom w:val="single" w:sz="4" w:space="1" w:color="auto"/>
      </w:pBdr>
      <w:tabs>
        <w:tab w:val="clear" w:pos="1701"/>
        <w:tab w:val="right" w:pos="9356"/>
      </w:tabs>
      <w:rPr>
        <w:lang w:val="it-CH"/>
      </w:rPr>
    </w:pPr>
    <w:r w:rsidRPr="00A5516E">
      <w:rPr>
        <w:lang w:val="it-CH"/>
      </w:rPr>
      <w:t>Modulo per la registrazione di un impianto PLC</w:t>
    </w:r>
    <w:r w:rsidR="008B7F14" w:rsidRPr="00A5516E">
      <w:rPr>
        <w:lang w:val="it-CH"/>
      </w:rPr>
      <w:tab/>
    </w:r>
    <w:r w:rsidR="00FF6C30" w:rsidRPr="00A5516E">
      <w:rPr>
        <w:lang w:val="it-CH"/>
      </w:rPr>
      <w:t xml:space="preserve">BAKOM KF-EMV </w:t>
    </w:r>
    <w:r w:rsidR="00315258" w:rsidRPr="00A5516E">
      <w:rPr>
        <w:lang w:val="it-CH"/>
      </w:rPr>
      <w:t>V</w:t>
    </w:r>
    <w:r w:rsidR="00051FC4">
      <w:rPr>
        <w:lang w:val="it-CH"/>
      </w:rPr>
      <w:t>1</w:t>
    </w:r>
    <w:r w:rsidR="00111330">
      <w:rPr>
        <w:lang w:val="it-CH"/>
      </w:rPr>
      <w:t>2</w:t>
    </w:r>
    <w:r w:rsidR="00FF6C30" w:rsidRPr="00A5516E">
      <w:rPr>
        <w:lang w:val="it-CH"/>
      </w:rPr>
      <w:t>.2</w:t>
    </w:r>
    <w:r w:rsidR="00111330">
      <w:rPr>
        <w:lang w:val="it-CH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672"/>
    <w:multiLevelType w:val="hybridMultilevel"/>
    <w:tmpl w:val="95EC2D56"/>
    <w:lvl w:ilvl="0" w:tplc="08070005">
      <w:start w:val="1"/>
      <w:numFmt w:val="bullet"/>
      <w:pStyle w:val="Paragraphedeliste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7257B2"/>
    <w:multiLevelType w:val="hybridMultilevel"/>
    <w:tmpl w:val="B602188A"/>
    <w:lvl w:ilvl="0" w:tplc="7000423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337AD"/>
    <w:multiLevelType w:val="hybridMultilevel"/>
    <w:tmpl w:val="3192312A"/>
    <w:lvl w:ilvl="0" w:tplc="41EE9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255FF"/>
    <w:multiLevelType w:val="hybridMultilevel"/>
    <w:tmpl w:val="A5AE83C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642DC"/>
    <w:multiLevelType w:val="multilevel"/>
    <w:tmpl w:val="5DBA46D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326281C"/>
    <w:multiLevelType w:val="multilevel"/>
    <w:tmpl w:val="74F8F37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0352636"/>
    <w:multiLevelType w:val="hybridMultilevel"/>
    <w:tmpl w:val="DF00B8EC"/>
    <w:lvl w:ilvl="0" w:tplc="6C7404B6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77B7CF4"/>
    <w:multiLevelType w:val="multilevel"/>
    <w:tmpl w:val="2FA06C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BBC"/>
    <w:rsid w:val="0000630E"/>
    <w:rsid w:val="000101C5"/>
    <w:rsid w:val="00030603"/>
    <w:rsid w:val="00051FC4"/>
    <w:rsid w:val="000661E1"/>
    <w:rsid w:val="00070EB8"/>
    <w:rsid w:val="000932A2"/>
    <w:rsid w:val="000A61CA"/>
    <w:rsid w:val="000C3ED8"/>
    <w:rsid w:val="000D5234"/>
    <w:rsid w:val="000E39EF"/>
    <w:rsid w:val="00111330"/>
    <w:rsid w:val="001134D0"/>
    <w:rsid w:val="00126D13"/>
    <w:rsid w:val="00127C7B"/>
    <w:rsid w:val="00173746"/>
    <w:rsid w:val="00186087"/>
    <w:rsid w:val="001B1E71"/>
    <w:rsid w:val="001C411E"/>
    <w:rsid w:val="001D16F2"/>
    <w:rsid w:val="001D2B4F"/>
    <w:rsid w:val="001D4BD4"/>
    <w:rsid w:val="001E64D2"/>
    <w:rsid w:val="002967A0"/>
    <w:rsid w:val="002A5C32"/>
    <w:rsid w:val="002A6D01"/>
    <w:rsid w:val="002B4367"/>
    <w:rsid w:val="002E42D6"/>
    <w:rsid w:val="00301727"/>
    <w:rsid w:val="00312330"/>
    <w:rsid w:val="00315258"/>
    <w:rsid w:val="00317776"/>
    <w:rsid w:val="00351DEA"/>
    <w:rsid w:val="0036369C"/>
    <w:rsid w:val="00372F00"/>
    <w:rsid w:val="003859AB"/>
    <w:rsid w:val="003951D4"/>
    <w:rsid w:val="00402BB1"/>
    <w:rsid w:val="0040310F"/>
    <w:rsid w:val="004041B3"/>
    <w:rsid w:val="00405F9B"/>
    <w:rsid w:val="00407DCD"/>
    <w:rsid w:val="0044585C"/>
    <w:rsid w:val="0047326B"/>
    <w:rsid w:val="004733BF"/>
    <w:rsid w:val="00474D67"/>
    <w:rsid w:val="00481D23"/>
    <w:rsid w:val="004C57D0"/>
    <w:rsid w:val="004E7CD5"/>
    <w:rsid w:val="004F7428"/>
    <w:rsid w:val="00512218"/>
    <w:rsid w:val="0052033F"/>
    <w:rsid w:val="005277C6"/>
    <w:rsid w:val="00530B71"/>
    <w:rsid w:val="005329A5"/>
    <w:rsid w:val="00545476"/>
    <w:rsid w:val="00555715"/>
    <w:rsid w:val="00564527"/>
    <w:rsid w:val="0058432B"/>
    <w:rsid w:val="005871B0"/>
    <w:rsid w:val="0058763D"/>
    <w:rsid w:val="005A39C1"/>
    <w:rsid w:val="005A6FA7"/>
    <w:rsid w:val="005B2222"/>
    <w:rsid w:val="00604F08"/>
    <w:rsid w:val="00620654"/>
    <w:rsid w:val="006510C3"/>
    <w:rsid w:val="00651A62"/>
    <w:rsid w:val="006A32A8"/>
    <w:rsid w:val="006A6B07"/>
    <w:rsid w:val="006B1DDA"/>
    <w:rsid w:val="006C05FE"/>
    <w:rsid w:val="006E2C81"/>
    <w:rsid w:val="006F3978"/>
    <w:rsid w:val="006F4D6F"/>
    <w:rsid w:val="0071127D"/>
    <w:rsid w:val="007122CB"/>
    <w:rsid w:val="0072134A"/>
    <w:rsid w:val="00751B6E"/>
    <w:rsid w:val="00766765"/>
    <w:rsid w:val="00793566"/>
    <w:rsid w:val="007A0E6F"/>
    <w:rsid w:val="007E466E"/>
    <w:rsid w:val="008025C5"/>
    <w:rsid w:val="00820785"/>
    <w:rsid w:val="008271DC"/>
    <w:rsid w:val="00834A4A"/>
    <w:rsid w:val="00842587"/>
    <w:rsid w:val="008472D5"/>
    <w:rsid w:val="008875C8"/>
    <w:rsid w:val="008925D1"/>
    <w:rsid w:val="00895659"/>
    <w:rsid w:val="008B5E42"/>
    <w:rsid w:val="008B7F14"/>
    <w:rsid w:val="009261C6"/>
    <w:rsid w:val="00932FDB"/>
    <w:rsid w:val="0095382E"/>
    <w:rsid w:val="0098775C"/>
    <w:rsid w:val="009901AB"/>
    <w:rsid w:val="009B22EA"/>
    <w:rsid w:val="009C1AB3"/>
    <w:rsid w:val="009E03FD"/>
    <w:rsid w:val="00A10466"/>
    <w:rsid w:val="00A1680C"/>
    <w:rsid w:val="00A5516E"/>
    <w:rsid w:val="00A57260"/>
    <w:rsid w:val="00A705AD"/>
    <w:rsid w:val="00A71D61"/>
    <w:rsid w:val="00AB054B"/>
    <w:rsid w:val="00AB4C82"/>
    <w:rsid w:val="00AC441D"/>
    <w:rsid w:val="00AE5D4C"/>
    <w:rsid w:val="00B2465A"/>
    <w:rsid w:val="00B522A8"/>
    <w:rsid w:val="00B53911"/>
    <w:rsid w:val="00B67B6E"/>
    <w:rsid w:val="00B74316"/>
    <w:rsid w:val="00B7441C"/>
    <w:rsid w:val="00B93FF8"/>
    <w:rsid w:val="00BE7126"/>
    <w:rsid w:val="00C12E56"/>
    <w:rsid w:val="00C3319A"/>
    <w:rsid w:val="00C42956"/>
    <w:rsid w:val="00C45564"/>
    <w:rsid w:val="00C565DB"/>
    <w:rsid w:val="00C647A8"/>
    <w:rsid w:val="00C80F9C"/>
    <w:rsid w:val="00CA3BCF"/>
    <w:rsid w:val="00CC013D"/>
    <w:rsid w:val="00CD605A"/>
    <w:rsid w:val="00D2156A"/>
    <w:rsid w:val="00D2719A"/>
    <w:rsid w:val="00D43543"/>
    <w:rsid w:val="00D56B13"/>
    <w:rsid w:val="00D862EB"/>
    <w:rsid w:val="00D95275"/>
    <w:rsid w:val="00DB5D4F"/>
    <w:rsid w:val="00DD061D"/>
    <w:rsid w:val="00DD7BBC"/>
    <w:rsid w:val="00DF57DD"/>
    <w:rsid w:val="00E1449D"/>
    <w:rsid w:val="00E6558C"/>
    <w:rsid w:val="00E74754"/>
    <w:rsid w:val="00EB5C98"/>
    <w:rsid w:val="00EE4BF8"/>
    <w:rsid w:val="00EE5477"/>
    <w:rsid w:val="00EF5B50"/>
    <w:rsid w:val="00F23DFE"/>
    <w:rsid w:val="00F6166D"/>
    <w:rsid w:val="00F92E21"/>
    <w:rsid w:val="00FC09C6"/>
    <w:rsid w:val="00FC183A"/>
    <w:rsid w:val="00FE11D0"/>
    <w:rsid w:val="00FF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0F624D3B"/>
  <w15:docId w15:val="{BA4D68A1-B48C-4EDB-AB37-FD36A44E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0C3"/>
    <w:pPr>
      <w:tabs>
        <w:tab w:val="left" w:pos="1701"/>
      </w:tabs>
      <w:autoSpaceDE w:val="0"/>
      <w:autoSpaceDN w:val="0"/>
      <w:spacing w:after="0" w:line="240" w:lineRule="auto"/>
    </w:pPr>
    <w:rPr>
      <w:rFonts w:ascii="Arial" w:hAnsi="Arial" w:cs="Arial"/>
      <w:color w:val="272725"/>
      <w:sz w:val="20"/>
      <w:szCs w:val="20"/>
      <w:lang w:val="de-CH"/>
    </w:rPr>
  </w:style>
  <w:style w:type="paragraph" w:styleId="Titre1">
    <w:name w:val="heading 1"/>
    <w:basedOn w:val="Normal"/>
    <w:next w:val="Normal"/>
    <w:link w:val="Titre1Car"/>
    <w:uiPriority w:val="9"/>
    <w:qFormat/>
    <w:rsid w:val="008925D1"/>
    <w:pPr>
      <w:spacing w:before="240" w:after="120"/>
      <w:contextualSpacing/>
      <w:outlineLvl w:val="0"/>
    </w:pPr>
    <w:rPr>
      <w:b/>
      <w:sz w:val="22"/>
      <w:szCs w:val="22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932FDB"/>
    <w:pPr>
      <w:numPr>
        <w:ilvl w:val="1"/>
      </w:numPr>
      <w:spacing w:before="120"/>
      <w:ind w:left="578" w:hanging="578"/>
      <w:outlineLvl w:val="1"/>
    </w:pPr>
    <w:rPr>
      <w:lang w:val="fr-CH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64527"/>
    <w:pPr>
      <w:keepNext/>
      <w:keepLines/>
      <w:numPr>
        <w:ilvl w:val="2"/>
        <w:numId w:val="9"/>
      </w:numPr>
      <w:spacing w:before="40"/>
      <w:outlineLvl w:val="2"/>
    </w:pPr>
    <w:rPr>
      <w:rFonts w:eastAsiaTheme="majorEastAsia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CC013D"/>
    <w:pPr>
      <w:keepNext/>
      <w:keepLines/>
      <w:numPr>
        <w:ilvl w:val="3"/>
        <w:numId w:val="9"/>
      </w:numPr>
      <w:spacing w:before="40"/>
      <w:outlineLvl w:val="3"/>
    </w:pPr>
    <w:rPr>
      <w:rFonts w:eastAsiaTheme="majorEastAsia" w:cstheme="majorBidi"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183A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183A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183A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183A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183A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B7F1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B7F14"/>
  </w:style>
  <w:style w:type="paragraph" w:styleId="Pieddepage">
    <w:name w:val="footer"/>
    <w:basedOn w:val="Normal"/>
    <w:link w:val="PieddepageCar"/>
    <w:uiPriority w:val="99"/>
    <w:unhideWhenUsed/>
    <w:rsid w:val="008B7F1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B7F14"/>
  </w:style>
  <w:style w:type="paragraph" w:styleId="Titre">
    <w:name w:val="Title"/>
    <w:basedOn w:val="Normal"/>
    <w:next w:val="Normal"/>
    <w:link w:val="TitreCar"/>
    <w:uiPriority w:val="10"/>
    <w:qFormat/>
    <w:rsid w:val="006B1DDA"/>
    <w:rPr>
      <w:b/>
      <w:sz w:val="28"/>
      <w:szCs w:val="28"/>
    </w:rPr>
  </w:style>
  <w:style w:type="character" w:customStyle="1" w:styleId="TitreCar">
    <w:name w:val="Titre Car"/>
    <w:basedOn w:val="Policepardfaut"/>
    <w:link w:val="Titre"/>
    <w:uiPriority w:val="10"/>
    <w:rsid w:val="006B1DDA"/>
    <w:rPr>
      <w:rFonts w:ascii="Arial" w:hAnsi="Arial" w:cs="Arial"/>
      <w:b/>
      <w:color w:val="272725"/>
      <w:sz w:val="28"/>
      <w:szCs w:val="28"/>
      <w:lang w:val="de-CH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8775C"/>
    <w:pPr>
      <w:spacing w:after="240"/>
      <w:outlineLvl w:val="0"/>
    </w:pPr>
    <w:rPr>
      <w:b/>
      <w:lang w:val="fr-CH"/>
    </w:rPr>
  </w:style>
  <w:style w:type="character" w:customStyle="1" w:styleId="Sous-titreCar">
    <w:name w:val="Sous-titre Car"/>
    <w:basedOn w:val="Policepardfaut"/>
    <w:link w:val="Sous-titre"/>
    <w:uiPriority w:val="11"/>
    <w:rsid w:val="0098775C"/>
    <w:rPr>
      <w:rFonts w:ascii="Arial" w:hAnsi="Arial" w:cs="Arial"/>
      <w:b/>
      <w:sz w:val="20"/>
      <w:szCs w:val="20"/>
      <w:lang w:val="fr-CH"/>
    </w:rPr>
  </w:style>
  <w:style w:type="paragraph" w:styleId="Paragraphedeliste">
    <w:name w:val="List Paragraph"/>
    <w:basedOn w:val="Normal"/>
    <w:uiPriority w:val="34"/>
    <w:qFormat/>
    <w:rsid w:val="005A6FA7"/>
    <w:pPr>
      <w:numPr>
        <w:numId w:val="3"/>
      </w:numPr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8925D1"/>
    <w:rPr>
      <w:rFonts w:ascii="Arial" w:hAnsi="Arial" w:cs="Arial"/>
      <w:b/>
      <w:color w:val="272725"/>
      <w:lang w:val="de-CH"/>
    </w:rPr>
  </w:style>
  <w:style w:type="character" w:customStyle="1" w:styleId="Titre2Car">
    <w:name w:val="Titre 2 Car"/>
    <w:basedOn w:val="Policepardfaut"/>
    <w:link w:val="Titre2"/>
    <w:uiPriority w:val="9"/>
    <w:rsid w:val="00932FDB"/>
    <w:rPr>
      <w:rFonts w:ascii="Arial" w:hAnsi="Arial" w:cs="Arial"/>
      <w:b/>
      <w:sz w:val="20"/>
      <w:szCs w:val="20"/>
      <w:lang w:val="fr-CH"/>
    </w:rPr>
  </w:style>
  <w:style w:type="paragraph" w:styleId="TM1">
    <w:name w:val="toc 1"/>
    <w:basedOn w:val="Normal"/>
    <w:next w:val="Normal"/>
    <w:autoRedefine/>
    <w:uiPriority w:val="39"/>
    <w:unhideWhenUsed/>
    <w:rsid w:val="00402BB1"/>
    <w:pPr>
      <w:spacing w:after="100"/>
    </w:pPr>
  </w:style>
  <w:style w:type="character" w:customStyle="1" w:styleId="Titre3Car">
    <w:name w:val="Titre 3 Car"/>
    <w:basedOn w:val="Policepardfaut"/>
    <w:link w:val="Titre3"/>
    <w:uiPriority w:val="9"/>
    <w:rsid w:val="00564527"/>
    <w:rPr>
      <w:rFonts w:ascii="Arial" w:eastAsiaTheme="majorEastAsia" w:hAnsi="Arial" w:cs="Arial"/>
      <w:lang w:val="de-CH"/>
    </w:rPr>
  </w:style>
  <w:style w:type="paragraph" w:styleId="TM2">
    <w:name w:val="toc 2"/>
    <w:basedOn w:val="Normal"/>
    <w:next w:val="Normal"/>
    <w:autoRedefine/>
    <w:uiPriority w:val="39"/>
    <w:unhideWhenUsed/>
    <w:rsid w:val="00481D23"/>
    <w:pPr>
      <w:spacing w:after="100"/>
      <w:ind w:left="220"/>
    </w:pPr>
  </w:style>
  <w:style w:type="table" w:styleId="Grilledutableau">
    <w:name w:val="Table Grid"/>
    <w:basedOn w:val="TableauNormal"/>
    <w:uiPriority w:val="59"/>
    <w:rsid w:val="00405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CC013D"/>
    <w:rPr>
      <w:rFonts w:ascii="Arial" w:eastAsiaTheme="majorEastAsia" w:hAnsi="Arial" w:cstheme="majorBidi"/>
      <w:iCs/>
      <w:sz w:val="20"/>
      <w:szCs w:val="20"/>
      <w:lang w:val="en-GB"/>
    </w:rPr>
  </w:style>
  <w:style w:type="character" w:customStyle="1" w:styleId="Titre5Car">
    <w:name w:val="Titre 5 Car"/>
    <w:basedOn w:val="Policepardfaut"/>
    <w:link w:val="Titre5"/>
    <w:uiPriority w:val="9"/>
    <w:semiHidden/>
    <w:rsid w:val="00FC183A"/>
    <w:rPr>
      <w:rFonts w:asciiTheme="majorHAnsi" w:eastAsiaTheme="majorEastAsia" w:hAnsiTheme="majorHAnsi" w:cstheme="majorBidi"/>
      <w:color w:val="365F91" w:themeColor="accent1" w:themeShade="BF"/>
      <w:lang w:val="de-CH"/>
    </w:rPr>
  </w:style>
  <w:style w:type="character" w:customStyle="1" w:styleId="Titre6Car">
    <w:name w:val="Titre 6 Car"/>
    <w:basedOn w:val="Policepardfaut"/>
    <w:link w:val="Titre6"/>
    <w:uiPriority w:val="9"/>
    <w:semiHidden/>
    <w:rsid w:val="00FC183A"/>
    <w:rPr>
      <w:rFonts w:asciiTheme="majorHAnsi" w:eastAsiaTheme="majorEastAsia" w:hAnsiTheme="majorHAnsi" w:cstheme="majorBidi"/>
      <w:color w:val="243F60" w:themeColor="accent1" w:themeShade="7F"/>
      <w:lang w:val="de-CH"/>
    </w:rPr>
  </w:style>
  <w:style w:type="character" w:customStyle="1" w:styleId="Titre7Car">
    <w:name w:val="Titre 7 Car"/>
    <w:basedOn w:val="Policepardfaut"/>
    <w:link w:val="Titre7"/>
    <w:uiPriority w:val="9"/>
    <w:semiHidden/>
    <w:rsid w:val="00FC183A"/>
    <w:rPr>
      <w:rFonts w:asciiTheme="majorHAnsi" w:eastAsiaTheme="majorEastAsia" w:hAnsiTheme="majorHAnsi" w:cstheme="majorBidi"/>
      <w:i/>
      <w:iCs/>
      <w:color w:val="243F60" w:themeColor="accent1" w:themeShade="7F"/>
      <w:lang w:val="de-CH"/>
    </w:rPr>
  </w:style>
  <w:style w:type="character" w:customStyle="1" w:styleId="Titre8Car">
    <w:name w:val="Titre 8 Car"/>
    <w:basedOn w:val="Policepardfaut"/>
    <w:link w:val="Titre8"/>
    <w:uiPriority w:val="9"/>
    <w:semiHidden/>
    <w:rsid w:val="00FC183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CH"/>
    </w:rPr>
  </w:style>
  <w:style w:type="character" w:customStyle="1" w:styleId="Titre9Car">
    <w:name w:val="Titre 9 Car"/>
    <w:basedOn w:val="Policepardfaut"/>
    <w:link w:val="Titre9"/>
    <w:uiPriority w:val="9"/>
    <w:semiHidden/>
    <w:rsid w:val="00FC183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CH"/>
    </w:rPr>
  </w:style>
  <w:style w:type="character" w:styleId="Lienhypertexte">
    <w:name w:val="Hyperlink"/>
    <w:basedOn w:val="Policepardfaut"/>
    <w:uiPriority w:val="99"/>
    <w:unhideWhenUsed/>
    <w:rsid w:val="001134D0"/>
    <w:rPr>
      <w:color w:val="0000FF" w:themeColor="hyperlink"/>
      <w:u w:val="single"/>
    </w:rPr>
  </w:style>
  <w:style w:type="paragraph" w:styleId="Citation">
    <w:name w:val="Quote"/>
    <w:basedOn w:val="Normal"/>
    <w:next w:val="Normal"/>
    <w:link w:val="CitationCar"/>
    <w:uiPriority w:val="29"/>
    <w:qFormat/>
    <w:rsid w:val="00312330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312330"/>
    <w:rPr>
      <w:rFonts w:ascii="Arial" w:hAnsi="Arial" w:cs="Arial"/>
      <w:i/>
      <w:sz w:val="20"/>
      <w:szCs w:val="20"/>
      <w:lang w:val="en-GB"/>
    </w:rPr>
  </w:style>
  <w:style w:type="paragraph" w:styleId="TM3">
    <w:name w:val="toc 3"/>
    <w:basedOn w:val="Normal"/>
    <w:next w:val="Normal"/>
    <w:autoRedefine/>
    <w:uiPriority w:val="39"/>
    <w:unhideWhenUsed/>
    <w:rsid w:val="009B22EA"/>
    <w:pPr>
      <w:spacing w:after="100"/>
      <w:ind w:left="400"/>
    </w:pPr>
  </w:style>
  <w:style w:type="paragraph" w:styleId="TM4">
    <w:name w:val="toc 4"/>
    <w:basedOn w:val="Normal"/>
    <w:next w:val="Normal"/>
    <w:autoRedefine/>
    <w:uiPriority w:val="39"/>
    <w:unhideWhenUsed/>
    <w:rsid w:val="00CC013D"/>
    <w:pPr>
      <w:spacing w:after="100"/>
      <w:ind w:left="600"/>
    </w:pPr>
  </w:style>
  <w:style w:type="character" w:styleId="Mentionnonrsolue">
    <w:name w:val="Unresolved Mention"/>
    <w:basedOn w:val="Policepardfaut"/>
    <w:uiPriority w:val="99"/>
    <w:semiHidden/>
    <w:unhideWhenUsed/>
    <w:rsid w:val="00C647A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647A8"/>
    <w:rPr>
      <w:color w:val="800080" w:themeColor="followedHyperlink"/>
      <w:u w:val="single"/>
    </w:rPr>
  </w:style>
  <w:style w:type="table" w:customStyle="1" w:styleId="Grilledutableau1">
    <w:name w:val="Grille du tableau1"/>
    <w:basedOn w:val="TableauNormal"/>
    <w:next w:val="Grilledutableau"/>
    <w:uiPriority w:val="59"/>
    <w:rsid w:val="00D43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D43543"/>
    <w:pPr>
      <w:tabs>
        <w:tab w:val="left" w:pos="1701"/>
      </w:tabs>
      <w:autoSpaceDE w:val="0"/>
      <w:autoSpaceDN w:val="0"/>
      <w:spacing w:after="0" w:line="240" w:lineRule="auto"/>
    </w:pPr>
    <w:rPr>
      <w:rFonts w:ascii="Arial" w:hAnsi="Arial" w:cs="Arial"/>
      <w:color w:val="272725"/>
      <w:sz w:val="20"/>
      <w:szCs w:val="20"/>
      <w:lang w:val="de-CH"/>
    </w:rPr>
  </w:style>
  <w:style w:type="table" w:customStyle="1" w:styleId="Grilledutableau2">
    <w:name w:val="Grille du tableau2"/>
    <w:basedOn w:val="TableauNormal"/>
    <w:next w:val="Grilledutableau"/>
    <w:uiPriority w:val="59"/>
    <w:rsid w:val="00766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DD0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3364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800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85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7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31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98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45604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855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470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405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14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507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8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34206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8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6470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0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46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67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7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528703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08257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830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50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45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72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f-emv@bakom.admin.c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akom.admin.ch/bakom/it/pagina-iniziale/l-ufcom/organizzazione/basi-legali/prassi-d-esecuzione/apparecchi-e-impianti/altre-prescrizioni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2837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Microsoft Word - Arbeitsblatt.docx</vt:lpstr>
      <vt:lpstr>Microsoft Word - Arbeitsblatt.docx</vt:lpstr>
    </vt:vector>
  </TitlesOfParts>
  <Company>Bundesverwaltung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Arbeitsblatt.docx</dc:title>
  <dc:creator>U80819863</dc:creator>
  <cp:keywords>, docId:87FE120861EDDC9D6FE646D5FE765E15</cp:keywords>
  <cp:lastModifiedBy>Schmid Julie BAKOM</cp:lastModifiedBy>
  <cp:revision>2</cp:revision>
  <dcterms:created xsi:type="dcterms:W3CDTF">2024-11-19T07:45:00Z</dcterms:created>
  <dcterms:modified xsi:type="dcterms:W3CDTF">2024-11-19T07:45:00Z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2015-10-02T00:00:00Z</vt:filetime>
  </property>
  <property fmtid="{D5CDD505-2E9C-101B-9397-08002B2CF9AE}" pid="3" name="LastSaved">
    <vt:filetime>2015-10-02T00:00:00Z</vt:filetime>
  </property>
</Properties>
</file>